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0F6F7F" w14:paraId="5F2D6F56" w14:textId="77777777" w:rsidTr="0034480C">
        <w:tc>
          <w:tcPr>
            <w:tcW w:w="9212" w:type="dxa"/>
            <w:tcBorders>
              <w:top w:val="single" w:sz="24" w:space="0" w:color="auto"/>
              <w:left w:val="nil"/>
              <w:bottom w:val="single" w:sz="8" w:space="0" w:color="auto"/>
              <w:right w:val="nil"/>
            </w:tcBorders>
          </w:tcPr>
          <w:p w14:paraId="206F0C09" w14:textId="77777777" w:rsidR="001D20E8" w:rsidRPr="005722DA" w:rsidRDefault="001D20E8" w:rsidP="00B40FEE">
            <w:pPr>
              <w:spacing w:after="0" w:line="240" w:lineRule="auto"/>
              <w:jc w:val="center"/>
              <w:rPr>
                <w:rFonts w:ascii="Arial Narrow" w:hAnsi="Arial Narrow"/>
                <w:b/>
                <w:sz w:val="32"/>
                <w:szCs w:val="32"/>
              </w:rPr>
            </w:pPr>
            <w:r w:rsidRPr="005722DA">
              <w:rPr>
                <w:rFonts w:ascii="Arial Narrow" w:hAnsi="Arial Narrow"/>
                <w:b/>
                <w:sz w:val="32"/>
                <w:szCs w:val="32"/>
              </w:rPr>
              <w:t xml:space="preserve">Smlouva o </w:t>
            </w:r>
            <w:r w:rsidR="00C735C8">
              <w:rPr>
                <w:rFonts w:ascii="Arial Narrow" w:hAnsi="Arial Narrow"/>
                <w:b/>
                <w:sz w:val="32"/>
                <w:szCs w:val="32"/>
              </w:rPr>
              <w:t xml:space="preserve">poskytování </w:t>
            </w:r>
            <w:r w:rsidR="00B40FEE">
              <w:rPr>
                <w:rFonts w:ascii="Arial Narrow" w:hAnsi="Arial Narrow"/>
                <w:b/>
                <w:sz w:val="32"/>
                <w:szCs w:val="32"/>
              </w:rPr>
              <w:t>služeb v rámci likvidace odpadu</w:t>
            </w:r>
            <w:r w:rsidR="00E614B9">
              <w:rPr>
                <w:rFonts w:ascii="Arial Narrow" w:hAnsi="Arial Narrow"/>
                <w:b/>
                <w:sz w:val="32"/>
                <w:szCs w:val="32"/>
              </w:rPr>
              <w:t xml:space="preserve"> </w:t>
            </w:r>
            <w:proofErr w:type="gramStart"/>
            <w:r w:rsidR="00E614B9">
              <w:rPr>
                <w:rFonts w:ascii="Arial Narrow" w:hAnsi="Arial Narrow"/>
                <w:b/>
                <w:sz w:val="32"/>
                <w:szCs w:val="32"/>
              </w:rPr>
              <w:t>č.    /2015</w:t>
            </w:r>
            <w:proofErr w:type="gramEnd"/>
          </w:p>
        </w:tc>
      </w:tr>
    </w:tbl>
    <w:p w14:paraId="6D152DAD" w14:textId="77777777" w:rsidR="000E072A" w:rsidRPr="000F6F7F" w:rsidRDefault="000E072A" w:rsidP="000F6F7F">
      <w:pPr>
        <w:spacing w:after="0" w:line="240" w:lineRule="auto"/>
        <w:rPr>
          <w:rFonts w:ascii="Arial Narrow" w:hAnsi="Arial Narrow"/>
          <w:sz w:val="22"/>
        </w:rPr>
      </w:pPr>
    </w:p>
    <w:p w14:paraId="60863437" w14:textId="6BD6C809" w:rsidR="008B0E5D" w:rsidRPr="008B0E5D" w:rsidRDefault="008B0E5D" w:rsidP="008B0E5D">
      <w:pPr>
        <w:spacing w:after="0" w:line="240" w:lineRule="auto"/>
        <w:jc w:val="center"/>
        <w:rPr>
          <w:rFonts w:ascii="Arial Narrow" w:hAnsi="Arial Narrow" w:cs="Arial"/>
          <w:sz w:val="22"/>
        </w:rPr>
      </w:pPr>
      <w:r w:rsidRPr="000F6F7F">
        <w:rPr>
          <w:rFonts w:ascii="Arial Narrow" w:hAnsi="Arial Narrow" w:cs="Arial"/>
          <w:sz w:val="22"/>
        </w:rPr>
        <w:t xml:space="preserve">uzavřená ve smyslu § </w:t>
      </w:r>
      <w:r w:rsidR="00C735C8">
        <w:rPr>
          <w:rFonts w:ascii="Arial Narrow" w:hAnsi="Arial Narrow" w:cs="Arial"/>
          <w:sz w:val="22"/>
        </w:rPr>
        <w:t>1746 odst. 2</w:t>
      </w:r>
      <w:r w:rsidRPr="000F6F7F">
        <w:rPr>
          <w:rFonts w:ascii="Arial Narrow" w:hAnsi="Arial Narrow" w:cs="Arial"/>
          <w:sz w:val="22"/>
        </w:rPr>
        <w:t xml:space="preserve"> a násl. zákona č. </w:t>
      </w:r>
      <w:r w:rsidRPr="008B0E5D">
        <w:rPr>
          <w:rFonts w:ascii="Arial Narrow" w:hAnsi="Arial Narrow" w:cs="Arial"/>
          <w:sz w:val="22"/>
        </w:rPr>
        <w:t xml:space="preserve">89/2012 Sb., občanského zákoníku </w:t>
      </w:r>
    </w:p>
    <w:p w14:paraId="178E1140" w14:textId="29C4FEDA" w:rsidR="008B0E5D" w:rsidRDefault="008B0E5D" w:rsidP="008B0E5D">
      <w:pPr>
        <w:spacing w:after="0" w:line="240" w:lineRule="auto"/>
        <w:jc w:val="center"/>
        <w:rPr>
          <w:rFonts w:ascii="Arial Narrow" w:hAnsi="Arial Narrow" w:cs="Arial"/>
          <w:sz w:val="22"/>
        </w:rPr>
      </w:pPr>
    </w:p>
    <w:p w14:paraId="403893F9" w14:textId="77777777" w:rsidR="000E072A" w:rsidRPr="000F6F7F" w:rsidRDefault="000E072A" w:rsidP="000F6F7F">
      <w:pPr>
        <w:spacing w:after="0" w:line="240" w:lineRule="auto"/>
        <w:rPr>
          <w:rFonts w:ascii="Arial Narrow" w:hAnsi="Arial Narrow" w:cs="Arial"/>
          <w:sz w:val="22"/>
        </w:rPr>
      </w:pPr>
    </w:p>
    <w:p w14:paraId="55919B7C" w14:textId="77777777" w:rsidR="000E072A" w:rsidRDefault="000E072A" w:rsidP="000F6F7F">
      <w:pPr>
        <w:spacing w:after="0" w:line="240" w:lineRule="auto"/>
        <w:rPr>
          <w:rFonts w:ascii="Arial Narrow" w:hAnsi="Arial Narrow" w:cs="Arial"/>
          <w:sz w:val="22"/>
        </w:rPr>
      </w:pPr>
      <w:r w:rsidRPr="000F6F7F">
        <w:rPr>
          <w:rFonts w:ascii="Arial Narrow" w:hAnsi="Arial Narrow" w:cs="Arial"/>
          <w:sz w:val="22"/>
        </w:rPr>
        <w:t>Níže uvedeného dne, měsíce a roku uzavřeli:</w:t>
      </w:r>
    </w:p>
    <w:p w14:paraId="4E06D0B1" w14:textId="77777777" w:rsidR="008A6F46" w:rsidRPr="000F6F7F" w:rsidRDefault="008A6F46" w:rsidP="000F6F7F">
      <w:pPr>
        <w:spacing w:after="0" w:line="240" w:lineRule="auto"/>
        <w:rPr>
          <w:rFonts w:ascii="Arial Narrow" w:hAnsi="Arial Narrow" w:cs="Arial"/>
          <w:sz w:val="22"/>
        </w:rPr>
      </w:pPr>
    </w:p>
    <w:p w14:paraId="7680FEAC" w14:textId="77777777" w:rsidR="0065107D" w:rsidRPr="000F6F7F" w:rsidRDefault="006B707C" w:rsidP="000F6F7F">
      <w:pPr>
        <w:pStyle w:val="Heading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 xml:space="preserve">Ústav molekulární genetiky AV ČR, </w:t>
      </w:r>
      <w:proofErr w:type="spellStart"/>
      <w:proofErr w:type="gramStart"/>
      <w:r w:rsidR="0065107D" w:rsidRPr="000F6F7F">
        <w:rPr>
          <w:rFonts w:ascii="Arial Narrow" w:hAnsi="Arial Narrow"/>
          <w:color w:val="auto"/>
          <w:sz w:val="22"/>
          <w:szCs w:val="22"/>
        </w:rPr>
        <w:t>v.v.</w:t>
      </w:r>
      <w:proofErr w:type="gramEnd"/>
      <w:r w:rsidR="0065107D" w:rsidRPr="000F6F7F">
        <w:rPr>
          <w:rFonts w:ascii="Arial Narrow" w:hAnsi="Arial Narrow"/>
          <w:color w:val="auto"/>
          <w:sz w:val="22"/>
          <w:szCs w:val="22"/>
        </w:rPr>
        <w:t>i</w:t>
      </w:r>
      <w:proofErr w:type="spellEnd"/>
      <w:r w:rsidR="0065107D" w:rsidRPr="000F6F7F">
        <w:rPr>
          <w:rFonts w:ascii="Arial Narrow" w:hAnsi="Arial Narrow"/>
          <w:color w:val="auto"/>
          <w:sz w:val="22"/>
          <w:szCs w:val="22"/>
        </w:rPr>
        <w:t>.</w:t>
      </w:r>
    </w:p>
    <w:p w14:paraId="4DB70DA9"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14:paraId="0293EBEF"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14:paraId="7FCED3A3"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14:paraId="3C9A0DAD" w14:textId="77777777" w:rsidR="0065107D" w:rsidRDefault="00AA14F1" w:rsidP="000F6F7F">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t>prof. RNDr. Václavem Hořejším, CSc., ředitelem ústavu</w:t>
      </w:r>
    </w:p>
    <w:p w14:paraId="7D0B812F" w14:textId="77777777" w:rsidR="00C735C8" w:rsidRDefault="00C735C8" w:rsidP="000F6F7F">
      <w:pPr>
        <w:spacing w:after="0" w:line="240" w:lineRule="auto"/>
        <w:ind w:right="566"/>
        <w:jc w:val="both"/>
        <w:rPr>
          <w:rFonts w:ascii="Arial Narrow" w:hAnsi="Arial Narrow" w:cs="Arial"/>
          <w:sz w:val="22"/>
        </w:rPr>
      </w:pPr>
    </w:p>
    <w:p w14:paraId="3D67D206" w14:textId="77777777" w:rsidR="00C735C8" w:rsidRDefault="00C735C8" w:rsidP="000F6F7F">
      <w:pPr>
        <w:spacing w:after="0" w:line="240" w:lineRule="auto"/>
        <w:ind w:right="566"/>
        <w:jc w:val="both"/>
        <w:rPr>
          <w:rFonts w:ascii="Arial Narrow" w:hAnsi="Arial Narrow" w:cs="Arial"/>
          <w:sz w:val="22"/>
        </w:rPr>
      </w:pPr>
      <w:r>
        <w:rPr>
          <w:rFonts w:ascii="Arial Narrow" w:hAnsi="Arial Narrow" w:cs="Arial"/>
          <w:sz w:val="22"/>
        </w:rPr>
        <w:t>a</w:t>
      </w:r>
    </w:p>
    <w:p w14:paraId="52F10406" w14:textId="77777777" w:rsidR="00C735C8" w:rsidRDefault="00C735C8" w:rsidP="000F6F7F">
      <w:pPr>
        <w:spacing w:after="0" w:line="240" w:lineRule="auto"/>
        <w:ind w:right="566"/>
        <w:jc w:val="both"/>
        <w:rPr>
          <w:rFonts w:ascii="Arial Narrow" w:hAnsi="Arial Narrow" w:cs="Arial"/>
          <w:sz w:val="22"/>
        </w:rPr>
      </w:pPr>
    </w:p>
    <w:p w14:paraId="03343DD7" w14:textId="77777777" w:rsidR="00C735C8" w:rsidRPr="00A91CDB" w:rsidRDefault="00C735C8" w:rsidP="00C735C8">
      <w:pPr>
        <w:spacing w:after="0" w:line="240" w:lineRule="auto"/>
        <w:ind w:right="566" w:firstLine="708"/>
        <w:jc w:val="both"/>
        <w:rPr>
          <w:rFonts w:ascii="Arial Narrow" w:hAnsi="Arial Narrow" w:cs="Arial"/>
          <w:b/>
          <w:color w:val="auto"/>
          <w:sz w:val="22"/>
          <w:lang w:eastAsia="cs-CZ"/>
        </w:rPr>
      </w:pPr>
      <w:r w:rsidRPr="00A91CDB">
        <w:rPr>
          <w:rFonts w:ascii="Arial Narrow" w:hAnsi="Arial Narrow" w:cs="Arial"/>
          <w:b/>
          <w:color w:val="auto"/>
          <w:sz w:val="22"/>
          <w:lang w:eastAsia="cs-CZ"/>
        </w:rPr>
        <w:t>Univerzita Karlova v Praze</w:t>
      </w:r>
    </w:p>
    <w:p w14:paraId="0635048D"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se sídlem: </w:t>
      </w:r>
      <w:r w:rsidRPr="00A91CDB">
        <w:rPr>
          <w:rFonts w:ascii="Arial Narrow" w:hAnsi="Arial Narrow" w:cs="Arial"/>
          <w:sz w:val="22"/>
        </w:rPr>
        <w:tab/>
      </w:r>
      <w:r w:rsidRPr="00A91CDB">
        <w:rPr>
          <w:rFonts w:ascii="Arial Narrow" w:hAnsi="Arial Narrow" w:cs="Arial"/>
          <w:sz w:val="22"/>
        </w:rPr>
        <w:tab/>
        <w:t xml:space="preserve">Ovocný trh </w:t>
      </w:r>
      <w:r w:rsidR="002D2DA8">
        <w:rPr>
          <w:rFonts w:ascii="Arial Narrow" w:hAnsi="Arial Narrow" w:cs="Arial"/>
          <w:sz w:val="22"/>
        </w:rPr>
        <w:t>560</w:t>
      </w:r>
      <w:r w:rsidRPr="00A91CDB">
        <w:rPr>
          <w:rFonts w:ascii="Arial Narrow" w:hAnsi="Arial Narrow" w:cs="Arial"/>
          <w:sz w:val="22"/>
        </w:rPr>
        <w:t>/5, Praha 1, PSČ 116 36</w:t>
      </w:r>
    </w:p>
    <w:p w14:paraId="3AFC457B"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IČO: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00216208</w:t>
      </w:r>
    </w:p>
    <w:p w14:paraId="7B024940"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DIČ: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CZ00216208</w:t>
      </w:r>
    </w:p>
    <w:p w14:paraId="21C11B68" w14:textId="77777777" w:rsidR="00C735C8" w:rsidRPr="00A91CDB" w:rsidRDefault="00C735C8" w:rsidP="00C735C8">
      <w:pPr>
        <w:spacing w:after="0" w:line="240" w:lineRule="auto"/>
        <w:ind w:right="566"/>
        <w:jc w:val="both"/>
        <w:rPr>
          <w:rFonts w:ascii="Arial Narrow" w:hAnsi="Arial Narrow" w:cs="Arial"/>
          <w:sz w:val="22"/>
        </w:rPr>
      </w:pPr>
      <w:r>
        <w:rPr>
          <w:rFonts w:ascii="Arial Narrow" w:hAnsi="Arial Narrow" w:cs="Arial"/>
          <w:sz w:val="22"/>
        </w:rPr>
        <w:t>zastoupená</w:t>
      </w:r>
      <w:r w:rsidRPr="00A91CDB">
        <w:rPr>
          <w:rFonts w:ascii="Arial Narrow" w:hAnsi="Arial Narrow" w:cs="Arial"/>
          <w:sz w:val="22"/>
        </w:rPr>
        <w:t>:</w:t>
      </w:r>
      <w:r w:rsidRPr="00A91CDB">
        <w:rPr>
          <w:rFonts w:ascii="Arial Narrow" w:hAnsi="Arial Narrow" w:cs="Arial"/>
          <w:sz w:val="22"/>
        </w:rPr>
        <w:tab/>
      </w:r>
      <w:r w:rsidRPr="00A91CDB">
        <w:rPr>
          <w:rFonts w:ascii="Arial Narrow" w:hAnsi="Arial Narrow" w:cs="Arial"/>
          <w:sz w:val="22"/>
        </w:rPr>
        <w:tab/>
        <w:t xml:space="preserve">prof. </w:t>
      </w:r>
      <w:r>
        <w:rPr>
          <w:rFonts w:ascii="Arial Narrow" w:hAnsi="Arial Narrow" w:cs="Arial"/>
          <w:sz w:val="22"/>
        </w:rPr>
        <w:t>MU</w:t>
      </w:r>
      <w:r w:rsidRPr="00A91CDB">
        <w:rPr>
          <w:rFonts w:ascii="Arial Narrow" w:hAnsi="Arial Narrow" w:cs="Arial"/>
          <w:sz w:val="22"/>
        </w:rPr>
        <w:t xml:space="preserve">Dr. </w:t>
      </w:r>
      <w:r>
        <w:rPr>
          <w:rFonts w:ascii="Arial Narrow" w:hAnsi="Arial Narrow" w:cs="Arial"/>
          <w:sz w:val="22"/>
        </w:rPr>
        <w:t>Tomášem Zimou</w:t>
      </w:r>
      <w:r w:rsidRPr="00A91CDB">
        <w:rPr>
          <w:rFonts w:ascii="Arial Narrow" w:hAnsi="Arial Narrow" w:cs="Arial"/>
          <w:sz w:val="22"/>
        </w:rPr>
        <w:t>, DrSc., rektorem</w:t>
      </w:r>
    </w:p>
    <w:p w14:paraId="084521B4" w14:textId="77777777" w:rsidR="00C735C8" w:rsidRPr="00A91CDB" w:rsidRDefault="00C735C8" w:rsidP="00C735C8">
      <w:pPr>
        <w:spacing w:after="0" w:line="240" w:lineRule="auto"/>
        <w:ind w:right="566"/>
        <w:jc w:val="both"/>
        <w:rPr>
          <w:rFonts w:ascii="Arial Narrow" w:hAnsi="Arial Narrow" w:cs="Arial"/>
          <w:sz w:val="22"/>
        </w:rPr>
      </w:pPr>
    </w:p>
    <w:p w14:paraId="5F2A9D5A" w14:textId="77777777" w:rsidR="008A6F46" w:rsidRPr="00C735C8" w:rsidRDefault="00C735C8" w:rsidP="00C735C8">
      <w:pPr>
        <w:spacing w:after="0" w:line="240" w:lineRule="auto"/>
        <w:ind w:right="566"/>
        <w:jc w:val="both"/>
        <w:rPr>
          <w:rFonts w:ascii="Arial Narrow" w:hAnsi="Arial Narrow" w:cs="Arial"/>
          <w:sz w:val="22"/>
        </w:rPr>
      </w:pPr>
      <w:r w:rsidRPr="00A91CDB">
        <w:rPr>
          <w:rFonts w:ascii="Arial Narrow" w:hAnsi="Arial Narrow"/>
          <w:sz w:val="22"/>
        </w:rPr>
        <w:t xml:space="preserve">Ústav molekulární genetiky AV ČR, </w:t>
      </w:r>
      <w:proofErr w:type="spellStart"/>
      <w:proofErr w:type="gramStart"/>
      <w:r w:rsidRPr="00A91CDB">
        <w:rPr>
          <w:rFonts w:ascii="Arial Narrow" w:hAnsi="Arial Narrow"/>
          <w:sz w:val="22"/>
        </w:rPr>
        <w:t>v.v.</w:t>
      </w:r>
      <w:proofErr w:type="gramEnd"/>
      <w:r w:rsidRPr="00A91CDB">
        <w:rPr>
          <w:rFonts w:ascii="Arial Narrow" w:hAnsi="Arial Narrow"/>
          <w:sz w:val="22"/>
        </w:rPr>
        <w:t>i</w:t>
      </w:r>
      <w:proofErr w:type="spellEnd"/>
      <w:r w:rsidRPr="00A91CDB">
        <w:rPr>
          <w:rFonts w:ascii="Arial Narrow" w:hAnsi="Arial Narrow"/>
          <w:sz w:val="22"/>
        </w:rPr>
        <w:t>.</w:t>
      </w:r>
      <w:r>
        <w:rPr>
          <w:rFonts w:ascii="Arial Narrow" w:hAnsi="Arial Narrow"/>
          <w:sz w:val="22"/>
        </w:rPr>
        <w:t>,</w:t>
      </w:r>
      <w:r w:rsidRPr="00A91CDB">
        <w:rPr>
          <w:rFonts w:ascii="Arial Narrow" w:hAnsi="Arial Narrow"/>
          <w:sz w:val="22"/>
        </w:rPr>
        <w:t xml:space="preserve"> a Univerzita Karlova v Praze uzavřely dne 26. 3. 2012 smlouvu o sdružení veřejných zadavatelů ve smyslu § 2 odst. 9 zákona č. 137/2006 Sb., o veřejných zakázkách, v platném znění, a podle § 269 odst. 2 zákona č. 513/1991 Sb., obchodní zákoník, </w:t>
      </w:r>
      <w:r>
        <w:rPr>
          <w:rFonts w:ascii="Arial Narrow" w:hAnsi="Arial Narrow"/>
          <w:sz w:val="22"/>
        </w:rPr>
        <w:t xml:space="preserve">ve znění pozdějších dodatků. </w:t>
      </w:r>
    </w:p>
    <w:p w14:paraId="00E370EC" w14:textId="77777777" w:rsidR="000E072A" w:rsidRPr="000F6F7F" w:rsidRDefault="006B707C" w:rsidP="000F6F7F">
      <w:pPr>
        <w:spacing w:after="0" w:line="240" w:lineRule="auto"/>
        <w:rPr>
          <w:rFonts w:ascii="Arial Narrow" w:hAnsi="Arial Narrow" w:cs="Arial"/>
          <w:sz w:val="22"/>
        </w:rPr>
      </w:pPr>
      <w:r w:rsidRPr="000F6F7F">
        <w:rPr>
          <w:rFonts w:ascii="Arial Narrow" w:hAnsi="Arial Narrow" w:cs="Arial"/>
          <w:sz w:val="22"/>
        </w:rPr>
        <w:t>(dále jen „</w:t>
      </w:r>
      <w:r w:rsidR="001D20E8" w:rsidRPr="000F6F7F">
        <w:rPr>
          <w:rFonts w:ascii="Arial Narrow" w:hAnsi="Arial Narrow" w:cs="Arial"/>
          <w:b/>
          <w:sz w:val="22"/>
        </w:rPr>
        <w:t>objednatel</w:t>
      </w:r>
      <w:r w:rsidRPr="000F6F7F">
        <w:rPr>
          <w:rFonts w:ascii="Arial Narrow" w:hAnsi="Arial Narrow" w:cs="Arial"/>
          <w:sz w:val="22"/>
        </w:rPr>
        <w:t xml:space="preserve">“ na straně </w:t>
      </w:r>
      <w:r w:rsidR="00004FF0" w:rsidRPr="000F6F7F">
        <w:rPr>
          <w:rFonts w:ascii="Arial Narrow" w:hAnsi="Arial Narrow" w:cs="Arial"/>
          <w:sz w:val="22"/>
        </w:rPr>
        <w:t>jedné</w:t>
      </w:r>
      <w:r w:rsidRPr="000F6F7F">
        <w:rPr>
          <w:rFonts w:ascii="Arial Narrow" w:hAnsi="Arial Narrow" w:cs="Arial"/>
          <w:sz w:val="22"/>
        </w:rPr>
        <w:t>)</w:t>
      </w:r>
    </w:p>
    <w:p w14:paraId="306FBE70" w14:textId="77777777" w:rsidR="00753027" w:rsidRPr="000F6F7F" w:rsidRDefault="00753027" w:rsidP="000F6F7F">
      <w:pPr>
        <w:spacing w:after="0" w:line="240" w:lineRule="auto"/>
        <w:rPr>
          <w:rFonts w:ascii="Arial Narrow" w:hAnsi="Arial Narrow" w:cs="Arial"/>
          <w:sz w:val="22"/>
        </w:rPr>
      </w:pPr>
    </w:p>
    <w:p w14:paraId="49E9AB13" w14:textId="77777777" w:rsidR="006B707C" w:rsidRPr="000F6F7F" w:rsidRDefault="006B707C" w:rsidP="000F6F7F">
      <w:pPr>
        <w:spacing w:after="0" w:line="240" w:lineRule="auto"/>
        <w:rPr>
          <w:rFonts w:ascii="Arial Narrow" w:hAnsi="Arial Narrow" w:cs="Arial"/>
          <w:sz w:val="22"/>
        </w:rPr>
      </w:pPr>
      <w:r w:rsidRPr="000F6F7F">
        <w:rPr>
          <w:rFonts w:ascii="Arial Narrow" w:hAnsi="Arial Narrow" w:cs="Arial"/>
          <w:sz w:val="22"/>
        </w:rPr>
        <w:t>a</w:t>
      </w:r>
    </w:p>
    <w:p w14:paraId="2454DBD2" w14:textId="77777777" w:rsidR="00753027" w:rsidRPr="000F6F7F" w:rsidRDefault="00753027" w:rsidP="000F6F7F">
      <w:pPr>
        <w:spacing w:after="0" w:line="240" w:lineRule="auto"/>
        <w:ind w:left="567" w:hanging="567"/>
        <w:rPr>
          <w:rFonts w:ascii="Arial Narrow" w:hAnsi="Arial Narrow" w:cs="Arial"/>
          <w:b/>
          <w:sz w:val="22"/>
        </w:rPr>
      </w:pPr>
    </w:p>
    <w:p w14:paraId="6681D643" w14:textId="77777777" w:rsidR="000E072A" w:rsidRPr="000F6F7F" w:rsidRDefault="006B707C" w:rsidP="000F6F7F">
      <w:pPr>
        <w:spacing w:after="0" w:line="240" w:lineRule="auto"/>
        <w:ind w:left="567" w:hanging="567"/>
        <w:rPr>
          <w:rFonts w:ascii="Arial Narrow" w:hAnsi="Arial Narrow" w:cs="Arial"/>
          <w:b/>
          <w:sz w:val="22"/>
        </w:rPr>
      </w:pPr>
      <w:permStart w:id="1335696010" w:edGrp="everyone"/>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14:paraId="1E05B36A" w14:textId="77777777" w:rsidR="000E072A" w:rsidRPr="000F6F7F" w:rsidRDefault="002C454A" w:rsidP="000F6F7F">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14:paraId="5BC0B2A3"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14:paraId="0A91FBD9"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roofErr w:type="gramStart"/>
      <w:r w:rsidRPr="000F6F7F">
        <w:rPr>
          <w:rFonts w:ascii="Arial Narrow" w:hAnsi="Arial Narrow" w:cs="Arial"/>
          <w:sz w:val="22"/>
          <w:highlight w:val="yellow"/>
        </w:rPr>
        <w:t>…..</w:t>
      </w:r>
      <w:proofErr w:type="gramEnd"/>
    </w:p>
    <w:p w14:paraId="1D776523"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086FB720"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40D0FE12" w14:textId="77777777" w:rsidR="000E072A" w:rsidRPr="000F6F7F" w:rsidRDefault="00AA14F1" w:rsidP="000F6F7F">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14:paraId="2CAFE244"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zapsaný v obchodním rejstříku vedeném </w:t>
      </w:r>
      <w:r w:rsidRPr="000F6F7F">
        <w:rPr>
          <w:rFonts w:ascii="Arial Narrow" w:hAnsi="Arial Narrow" w:cs="Arial"/>
          <w:sz w:val="22"/>
          <w:highlight w:val="yellow"/>
        </w:rPr>
        <w:t>………………….</w:t>
      </w:r>
      <w:r w:rsidR="0019724F" w:rsidRPr="000F6F7F">
        <w:rPr>
          <w:rFonts w:ascii="Arial Narrow" w:hAnsi="Arial Narrow" w:cs="Arial"/>
          <w:sz w:val="22"/>
        </w:rPr>
        <w:t xml:space="preserve"> </w:t>
      </w:r>
      <w:proofErr w:type="gramStart"/>
      <w:r w:rsidRPr="000F6F7F">
        <w:rPr>
          <w:rFonts w:ascii="Arial Narrow" w:hAnsi="Arial Narrow" w:cs="Arial"/>
          <w:sz w:val="22"/>
        </w:rPr>
        <w:t>oddíl</w:t>
      </w:r>
      <w:proofErr w:type="gramEnd"/>
      <w:r w:rsidRPr="000F6F7F">
        <w:rPr>
          <w:rFonts w:ascii="Arial Narrow" w:hAnsi="Arial Narrow" w:cs="Arial"/>
          <w:sz w:val="22"/>
        </w:rPr>
        <w:t xml:space="preserve"> </w:t>
      </w:r>
      <w:r w:rsidRPr="000F6F7F">
        <w:rPr>
          <w:rFonts w:ascii="Arial Narrow" w:hAnsi="Arial Narrow" w:cs="Arial"/>
          <w:sz w:val="22"/>
          <w:highlight w:val="yellow"/>
        </w:rPr>
        <w:t>………………….</w:t>
      </w:r>
      <w:r w:rsidR="0019724F" w:rsidRPr="000F6F7F">
        <w:rPr>
          <w:rFonts w:ascii="Arial Narrow" w:hAnsi="Arial Narrow" w:cs="Arial"/>
          <w:sz w:val="22"/>
        </w:rPr>
        <w:t xml:space="preserve"> vložka </w:t>
      </w:r>
      <w:r w:rsidRPr="000F6F7F">
        <w:rPr>
          <w:rFonts w:ascii="Arial Narrow" w:hAnsi="Arial Narrow" w:cs="Arial"/>
          <w:sz w:val="22"/>
          <w:highlight w:val="yellow"/>
        </w:rPr>
        <w:t>…….</w:t>
      </w:r>
    </w:p>
    <w:permEnd w:id="1335696010"/>
    <w:p w14:paraId="7288097E" w14:textId="0571B529"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(dále </w:t>
      </w:r>
      <w:proofErr w:type="gramStart"/>
      <w:r w:rsidRPr="000F6F7F">
        <w:rPr>
          <w:rFonts w:ascii="Arial Narrow" w:hAnsi="Arial Narrow" w:cs="Arial"/>
          <w:sz w:val="22"/>
        </w:rPr>
        <w:t xml:space="preserve">jen </w:t>
      </w:r>
      <w:r w:rsidR="00193626">
        <w:rPr>
          <w:rFonts w:ascii="Arial Narrow" w:hAnsi="Arial Narrow" w:cs="Arial"/>
          <w:b/>
          <w:sz w:val="22"/>
        </w:rPr>
        <w:t>,,</w:t>
      </w:r>
      <w:r w:rsidR="00C735C8">
        <w:rPr>
          <w:rFonts w:ascii="Arial Narrow" w:hAnsi="Arial Narrow" w:cs="Arial"/>
          <w:b/>
          <w:sz w:val="22"/>
        </w:rPr>
        <w:t>poskytovatel</w:t>
      </w:r>
      <w:proofErr w:type="gramEnd"/>
      <w:r w:rsidRPr="000F6F7F">
        <w:rPr>
          <w:rFonts w:ascii="Arial Narrow" w:hAnsi="Arial Narrow" w:cs="Arial"/>
          <w:sz w:val="22"/>
        </w:rPr>
        <w:t>"</w:t>
      </w:r>
      <w:r w:rsidR="00E279A0" w:rsidRPr="000F6F7F">
        <w:rPr>
          <w:rFonts w:ascii="Arial Narrow" w:hAnsi="Arial Narrow" w:cs="Arial"/>
          <w:sz w:val="22"/>
        </w:rPr>
        <w:t xml:space="preserve"> </w:t>
      </w:r>
      <w:r w:rsidRPr="000F6F7F">
        <w:rPr>
          <w:rFonts w:ascii="Arial Narrow" w:hAnsi="Arial Narrow" w:cs="Arial"/>
          <w:sz w:val="22"/>
        </w:rPr>
        <w:t xml:space="preserve">na straně </w:t>
      </w:r>
      <w:r w:rsidR="008C1246" w:rsidRPr="000F6F7F">
        <w:rPr>
          <w:rFonts w:ascii="Arial Narrow" w:hAnsi="Arial Narrow" w:cs="Arial"/>
          <w:sz w:val="22"/>
        </w:rPr>
        <w:t>druhé</w:t>
      </w:r>
      <w:r w:rsidRPr="000F6F7F">
        <w:rPr>
          <w:rFonts w:ascii="Arial Narrow" w:hAnsi="Arial Narrow" w:cs="Arial"/>
          <w:sz w:val="22"/>
        </w:rPr>
        <w:t>)</w:t>
      </w:r>
    </w:p>
    <w:p w14:paraId="67E108DA" w14:textId="77777777" w:rsidR="000E072A" w:rsidRPr="000F6F7F" w:rsidRDefault="00193626" w:rsidP="000F6F7F">
      <w:pPr>
        <w:spacing w:after="0" w:line="240" w:lineRule="auto"/>
        <w:ind w:left="567" w:hanging="567"/>
        <w:rPr>
          <w:rFonts w:ascii="Arial Narrow" w:hAnsi="Arial Narrow" w:cs="Arial"/>
          <w:sz w:val="22"/>
        </w:rPr>
      </w:pPr>
      <w:r>
        <w:rPr>
          <w:rFonts w:ascii="Arial Narrow" w:hAnsi="Arial Narrow" w:cs="Arial"/>
          <w:sz w:val="22"/>
        </w:rPr>
        <w:t>(</w:t>
      </w:r>
      <w:r w:rsidR="00896C8D"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0E072A" w:rsidRPr="000F6F7F">
        <w:rPr>
          <w:rFonts w:ascii="Arial Narrow" w:hAnsi="Arial Narrow" w:cs="Arial"/>
          <w:sz w:val="22"/>
        </w:rPr>
        <w:t>"</w:t>
      </w:r>
      <w:r>
        <w:rPr>
          <w:rFonts w:ascii="Arial Narrow" w:hAnsi="Arial Narrow" w:cs="Arial"/>
          <w:sz w:val="22"/>
        </w:rPr>
        <w:t>)</w:t>
      </w:r>
    </w:p>
    <w:p w14:paraId="3F1D8A8E" w14:textId="77777777" w:rsidR="000E072A" w:rsidRPr="000F6F7F" w:rsidRDefault="000E072A" w:rsidP="000F6F7F">
      <w:pPr>
        <w:spacing w:after="0" w:line="240" w:lineRule="auto"/>
        <w:ind w:left="567" w:hanging="567"/>
        <w:jc w:val="both"/>
        <w:rPr>
          <w:rFonts w:ascii="Arial Narrow" w:hAnsi="Arial Narrow"/>
          <w:sz w:val="22"/>
        </w:rPr>
      </w:pPr>
    </w:p>
    <w:p w14:paraId="6B5950FC" w14:textId="4B79862B" w:rsidR="000E072A" w:rsidRPr="000F6F7F" w:rsidRDefault="000E072A" w:rsidP="000F6F7F">
      <w:pPr>
        <w:spacing w:after="0" w:line="240" w:lineRule="auto"/>
        <w:jc w:val="both"/>
        <w:rPr>
          <w:rFonts w:ascii="Arial Narrow" w:hAnsi="Arial Narrow"/>
          <w:sz w:val="22"/>
        </w:rPr>
      </w:pPr>
      <w:r w:rsidRPr="000F6F7F">
        <w:rPr>
          <w:rFonts w:ascii="Arial Narrow" w:hAnsi="Arial Narrow"/>
          <w:sz w:val="22"/>
        </w:rPr>
        <w:t xml:space="preserve">na základě výsledku </w:t>
      </w:r>
      <w:r w:rsidR="00F65BD1">
        <w:rPr>
          <w:rFonts w:ascii="Arial Narrow" w:hAnsi="Arial Narrow"/>
          <w:sz w:val="22"/>
        </w:rPr>
        <w:t xml:space="preserve">výběrového </w:t>
      </w:r>
      <w:r w:rsidRPr="000F6F7F">
        <w:rPr>
          <w:rFonts w:ascii="Arial Narrow" w:hAnsi="Arial Narrow"/>
          <w:sz w:val="22"/>
        </w:rPr>
        <w:t>řízení k plnění veřejné zakázky</w:t>
      </w:r>
      <w:r w:rsidR="001D20E8" w:rsidRPr="000F6F7F">
        <w:rPr>
          <w:rFonts w:ascii="Arial Narrow" w:hAnsi="Arial Narrow"/>
          <w:sz w:val="22"/>
        </w:rPr>
        <w:t xml:space="preserve"> </w:t>
      </w:r>
      <w:r w:rsidRPr="000F6F7F">
        <w:rPr>
          <w:rFonts w:ascii="Arial Narrow" w:hAnsi="Arial Narrow"/>
          <w:sz w:val="22"/>
        </w:rPr>
        <w:t xml:space="preserve">s názvem </w:t>
      </w:r>
      <w:r w:rsidR="00C735C8">
        <w:rPr>
          <w:rFonts w:ascii="Arial Narrow" w:hAnsi="Arial Narrow"/>
          <w:sz w:val="22"/>
        </w:rPr>
        <w:t>„</w:t>
      </w:r>
      <w:r w:rsidR="00843676">
        <w:rPr>
          <w:rFonts w:ascii="Arial Narrow" w:hAnsi="Arial Narrow"/>
          <w:sz w:val="22"/>
        </w:rPr>
        <w:t>Likvidace odpadů</w:t>
      </w:r>
      <w:r w:rsidR="00C735C8">
        <w:rPr>
          <w:rFonts w:ascii="Arial Narrow" w:hAnsi="Arial Narrow"/>
          <w:sz w:val="22"/>
        </w:rPr>
        <w:t>“</w:t>
      </w:r>
    </w:p>
    <w:p w14:paraId="5C84C6DC" w14:textId="77777777" w:rsidR="000E072A" w:rsidRPr="000F6F7F" w:rsidRDefault="000E072A" w:rsidP="000F6F7F">
      <w:pPr>
        <w:spacing w:line="240" w:lineRule="auto"/>
        <w:ind w:left="567" w:hanging="567"/>
        <w:jc w:val="center"/>
        <w:rPr>
          <w:rFonts w:ascii="Arial Narrow" w:hAnsi="Arial Narrow"/>
          <w:sz w:val="22"/>
        </w:rPr>
      </w:pPr>
    </w:p>
    <w:p w14:paraId="6CCDD4BD" w14:textId="77777777" w:rsidR="000F6F7F" w:rsidRDefault="000F6F7F" w:rsidP="000F6F7F">
      <w:pPr>
        <w:spacing w:line="240" w:lineRule="auto"/>
        <w:ind w:left="567" w:hanging="567"/>
        <w:jc w:val="center"/>
        <w:rPr>
          <w:rFonts w:ascii="Arial Narrow" w:hAnsi="Arial Narrow"/>
          <w:sz w:val="22"/>
        </w:rPr>
      </w:pPr>
    </w:p>
    <w:p w14:paraId="2F67494D" w14:textId="77777777" w:rsidR="00193626" w:rsidRDefault="00193626" w:rsidP="000F6F7F">
      <w:pPr>
        <w:spacing w:line="240" w:lineRule="auto"/>
        <w:ind w:left="567" w:hanging="567"/>
        <w:jc w:val="center"/>
        <w:rPr>
          <w:rFonts w:ascii="Arial Narrow" w:hAnsi="Arial Narrow"/>
          <w:sz w:val="22"/>
        </w:rPr>
      </w:pPr>
    </w:p>
    <w:p w14:paraId="2873E584" w14:textId="77777777" w:rsidR="000E072A" w:rsidRPr="000F6F7F" w:rsidRDefault="000E072A" w:rsidP="000F6F7F">
      <w:pPr>
        <w:spacing w:line="240" w:lineRule="auto"/>
        <w:ind w:left="567" w:hanging="567"/>
        <w:jc w:val="center"/>
        <w:rPr>
          <w:rFonts w:ascii="Arial Narrow" w:hAnsi="Arial Narrow"/>
          <w:sz w:val="22"/>
        </w:rPr>
      </w:pPr>
      <w:r w:rsidRPr="000F6F7F">
        <w:rPr>
          <w:rFonts w:ascii="Arial Narrow" w:hAnsi="Arial Narrow"/>
          <w:sz w:val="22"/>
        </w:rPr>
        <w:lastRenderedPageBreak/>
        <w:t>tuto</w:t>
      </w:r>
      <w:r w:rsidR="00D5332B" w:rsidRPr="000F6F7F">
        <w:rPr>
          <w:rFonts w:ascii="Arial Narrow" w:hAnsi="Arial Narrow"/>
          <w:sz w:val="22"/>
        </w:rPr>
        <w:t xml:space="preserve"> </w:t>
      </w:r>
    </w:p>
    <w:p w14:paraId="0138CAEE" w14:textId="77777777" w:rsidR="000E072A" w:rsidRPr="0063206E" w:rsidRDefault="00C735C8" w:rsidP="000F6F7F">
      <w:pPr>
        <w:spacing w:line="240" w:lineRule="auto"/>
        <w:ind w:left="567" w:hanging="567"/>
        <w:jc w:val="center"/>
        <w:rPr>
          <w:rFonts w:ascii="Arial Narrow" w:hAnsi="Arial Narrow"/>
          <w:b/>
          <w:sz w:val="32"/>
          <w:szCs w:val="32"/>
        </w:rPr>
      </w:pPr>
      <w:r>
        <w:rPr>
          <w:rFonts w:ascii="Arial Narrow" w:hAnsi="Arial Narrow"/>
          <w:b/>
          <w:sz w:val="32"/>
          <w:szCs w:val="32"/>
        </w:rPr>
        <w:t xml:space="preserve">Smlouvu o poskytování </w:t>
      </w:r>
      <w:r w:rsidR="00B40FEE">
        <w:rPr>
          <w:rFonts w:ascii="Arial Narrow" w:hAnsi="Arial Narrow"/>
          <w:b/>
          <w:sz w:val="32"/>
          <w:szCs w:val="32"/>
        </w:rPr>
        <w:t>služeb v rámci likvidace odpadu</w:t>
      </w:r>
    </w:p>
    <w:p w14:paraId="7ACDB4FE" w14:textId="77777777" w:rsidR="00896C8D" w:rsidRPr="005722DA" w:rsidRDefault="00896C8D" w:rsidP="000F6F7F">
      <w:pPr>
        <w:spacing w:line="240" w:lineRule="auto"/>
        <w:ind w:left="567" w:hanging="567"/>
        <w:jc w:val="center"/>
        <w:rPr>
          <w:rFonts w:ascii="Arial Narrow" w:hAnsi="Arial Narrow"/>
          <w:sz w:val="22"/>
        </w:rPr>
      </w:pPr>
      <w:r w:rsidRPr="005722DA">
        <w:rPr>
          <w:rFonts w:ascii="Arial Narrow" w:hAnsi="Arial Narrow"/>
          <w:sz w:val="22"/>
        </w:rPr>
        <w:t>(dále jen „smlouva“)</w:t>
      </w:r>
    </w:p>
    <w:p w14:paraId="40A57EBE" w14:textId="77777777" w:rsidR="00753027" w:rsidRPr="000F6F7F" w:rsidRDefault="00753027" w:rsidP="008A6F46">
      <w:pPr>
        <w:spacing w:line="240" w:lineRule="auto"/>
        <w:ind w:left="567" w:hanging="567"/>
        <w:jc w:val="center"/>
        <w:rPr>
          <w:rFonts w:ascii="Arial Narrow" w:hAnsi="Arial Narrow"/>
          <w:b/>
          <w:sz w:val="22"/>
          <w:u w:val="single"/>
        </w:rPr>
      </w:pPr>
    </w:p>
    <w:p w14:paraId="27FC17D1" w14:textId="77777777" w:rsidR="000E072A" w:rsidRPr="000F6F7F" w:rsidRDefault="000E072A" w:rsidP="008A6F46">
      <w:pPr>
        <w:spacing w:line="240" w:lineRule="auto"/>
        <w:ind w:left="567" w:hanging="567"/>
        <w:jc w:val="center"/>
        <w:rPr>
          <w:rFonts w:ascii="Arial Narrow" w:hAnsi="Arial Narrow"/>
          <w:b/>
          <w:sz w:val="22"/>
          <w:u w:val="single"/>
        </w:rPr>
      </w:pPr>
      <w:r w:rsidRPr="000F6F7F">
        <w:rPr>
          <w:rFonts w:ascii="Arial Narrow" w:hAnsi="Arial Narrow"/>
          <w:b/>
          <w:sz w:val="22"/>
          <w:u w:val="single"/>
        </w:rPr>
        <w:t>I. Předmět smlouvy</w:t>
      </w:r>
    </w:p>
    <w:p w14:paraId="0D2A69C5" w14:textId="77777777" w:rsidR="00E02A1C" w:rsidRDefault="00C735C8" w:rsidP="00843676">
      <w:pPr>
        <w:numPr>
          <w:ilvl w:val="0"/>
          <w:numId w:val="18"/>
        </w:numPr>
        <w:spacing w:line="240" w:lineRule="auto"/>
        <w:jc w:val="both"/>
        <w:rPr>
          <w:rFonts w:ascii="Arial Narrow" w:hAnsi="Arial Narrow"/>
          <w:sz w:val="22"/>
        </w:rPr>
      </w:pPr>
      <w:r>
        <w:rPr>
          <w:rFonts w:ascii="Arial Narrow" w:hAnsi="Arial Narrow"/>
          <w:sz w:val="22"/>
        </w:rPr>
        <w:t xml:space="preserve">Předmětem plnění této smlouvy je poskytování </w:t>
      </w:r>
      <w:r w:rsidR="00843676">
        <w:rPr>
          <w:rFonts w:ascii="Arial Narrow" w:hAnsi="Arial Narrow"/>
          <w:sz w:val="22"/>
        </w:rPr>
        <w:t xml:space="preserve">služeb spočívajících v zajištění odvozu a odstranění odpadu vznikajícího v rámci </w:t>
      </w:r>
      <w:r>
        <w:rPr>
          <w:rFonts w:ascii="Arial Narrow" w:hAnsi="Arial Narrow"/>
          <w:sz w:val="22"/>
        </w:rPr>
        <w:t>Biotechnologické</w:t>
      </w:r>
      <w:r w:rsidR="00843676">
        <w:rPr>
          <w:rFonts w:ascii="Arial Narrow" w:hAnsi="Arial Narrow"/>
          <w:sz w:val="22"/>
        </w:rPr>
        <w:t>ho</w:t>
      </w:r>
      <w:r>
        <w:rPr>
          <w:rFonts w:ascii="Arial Narrow" w:hAnsi="Arial Narrow"/>
          <w:sz w:val="22"/>
        </w:rPr>
        <w:t xml:space="preserve"> a biomedicínské</w:t>
      </w:r>
      <w:r w:rsidR="00843676">
        <w:rPr>
          <w:rFonts w:ascii="Arial Narrow" w:hAnsi="Arial Narrow"/>
          <w:sz w:val="22"/>
        </w:rPr>
        <w:t>ho</w:t>
      </w:r>
      <w:r>
        <w:rPr>
          <w:rFonts w:ascii="Arial Narrow" w:hAnsi="Arial Narrow"/>
          <w:sz w:val="22"/>
        </w:rPr>
        <w:t xml:space="preserve"> centr</w:t>
      </w:r>
      <w:r w:rsidR="00843676">
        <w:rPr>
          <w:rFonts w:ascii="Arial Narrow" w:hAnsi="Arial Narrow"/>
          <w:sz w:val="22"/>
        </w:rPr>
        <w:t>a</w:t>
      </w:r>
      <w:r>
        <w:rPr>
          <w:rFonts w:ascii="Arial Narrow" w:hAnsi="Arial Narrow"/>
          <w:sz w:val="22"/>
        </w:rPr>
        <w:t xml:space="preserve">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001F6DC2">
        <w:rPr>
          <w:rFonts w:ascii="Arial Narrow" w:hAnsi="Arial Narrow"/>
          <w:sz w:val="22"/>
        </w:rPr>
        <w:t xml:space="preserve"> rozsahu dle odst. 4</w:t>
      </w:r>
      <w:r w:rsidR="00E614B9">
        <w:rPr>
          <w:rFonts w:ascii="Arial Narrow" w:hAnsi="Arial Narrow"/>
          <w:sz w:val="22"/>
        </w:rPr>
        <w:t>.</w:t>
      </w:r>
      <w:r w:rsidRPr="00A91CDB">
        <w:rPr>
          <w:rFonts w:ascii="Arial Narrow" w:hAnsi="Arial Narrow"/>
          <w:sz w:val="22"/>
        </w:rPr>
        <w:t xml:space="preserve"> tohoto článku</w:t>
      </w:r>
      <w:r w:rsidR="00E02A1C">
        <w:rPr>
          <w:rFonts w:ascii="Arial Narrow" w:hAnsi="Arial Narrow"/>
          <w:sz w:val="22"/>
        </w:rPr>
        <w:t xml:space="preserve"> (dále jen „služba“)</w:t>
      </w:r>
      <w:r w:rsidRPr="00A91CDB">
        <w:rPr>
          <w:rFonts w:ascii="Arial Narrow" w:hAnsi="Arial Narrow"/>
          <w:sz w:val="22"/>
        </w:rPr>
        <w:t>.</w:t>
      </w:r>
    </w:p>
    <w:p w14:paraId="2F2870ED" w14:textId="5177B07F" w:rsidR="00C735C8" w:rsidRDefault="00843676" w:rsidP="00843676">
      <w:pPr>
        <w:numPr>
          <w:ilvl w:val="0"/>
          <w:numId w:val="18"/>
        </w:numPr>
        <w:spacing w:line="240" w:lineRule="auto"/>
        <w:jc w:val="both"/>
        <w:rPr>
          <w:rFonts w:ascii="Arial Narrow" w:hAnsi="Arial Narrow"/>
          <w:sz w:val="22"/>
        </w:rPr>
      </w:pPr>
      <w:r>
        <w:rPr>
          <w:rFonts w:ascii="Arial Narrow" w:hAnsi="Arial Narrow"/>
          <w:sz w:val="22"/>
        </w:rPr>
        <w:t xml:space="preserve">Předmět plnění je poskytovatel povinen poskytnout </w:t>
      </w:r>
      <w:r w:rsidR="00E02A1C">
        <w:rPr>
          <w:rFonts w:ascii="Arial Narrow" w:hAnsi="Arial Narrow"/>
          <w:sz w:val="22"/>
        </w:rPr>
        <w:t xml:space="preserve">v souladu s touto smlouvou a dále </w:t>
      </w:r>
      <w:r>
        <w:rPr>
          <w:rFonts w:ascii="Arial Narrow" w:hAnsi="Arial Narrow"/>
          <w:sz w:val="22"/>
        </w:rPr>
        <w:t>zejména v souladu se zákonem</w:t>
      </w:r>
      <w:r w:rsidR="00E614B9">
        <w:rPr>
          <w:rFonts w:ascii="Arial Narrow" w:hAnsi="Arial Narrow"/>
          <w:sz w:val="22"/>
        </w:rPr>
        <w:t xml:space="preserve"> č</w:t>
      </w:r>
      <w:r>
        <w:rPr>
          <w:rFonts w:ascii="Arial Narrow" w:hAnsi="Arial Narrow"/>
          <w:sz w:val="22"/>
        </w:rPr>
        <w:t>. 185/2001 Sb., o odpadech</w:t>
      </w:r>
      <w:r w:rsidR="002D0DC9">
        <w:rPr>
          <w:rFonts w:ascii="Arial Narrow" w:hAnsi="Arial Narrow"/>
          <w:sz w:val="22"/>
        </w:rPr>
        <w:t xml:space="preserve"> a změně některých dalších zákonů</w:t>
      </w:r>
      <w:r w:rsidR="00E614B9">
        <w:rPr>
          <w:rFonts w:ascii="Arial Narrow" w:hAnsi="Arial Narrow"/>
          <w:sz w:val="22"/>
        </w:rPr>
        <w:t>,</w:t>
      </w:r>
      <w:r>
        <w:rPr>
          <w:rFonts w:ascii="Arial Narrow" w:hAnsi="Arial Narrow"/>
          <w:sz w:val="22"/>
        </w:rPr>
        <w:t xml:space="preserve"> v platném znění, vyhlášk</w:t>
      </w:r>
      <w:r w:rsidR="00E614B9">
        <w:rPr>
          <w:rFonts w:ascii="Arial Narrow" w:hAnsi="Arial Narrow"/>
          <w:sz w:val="22"/>
        </w:rPr>
        <w:t>ou</w:t>
      </w:r>
      <w:r>
        <w:rPr>
          <w:rFonts w:ascii="Arial Narrow" w:hAnsi="Arial Narrow"/>
          <w:sz w:val="22"/>
        </w:rPr>
        <w:t xml:space="preserve"> Ministerstva životního prostředí č. 381/2001 Sb., kte</w:t>
      </w:r>
      <w:r w:rsidRPr="00843676">
        <w:rPr>
          <w:rFonts w:ascii="Arial Narrow" w:hAnsi="Arial Narrow"/>
          <w:sz w:val="22"/>
        </w:rPr>
        <w:t>rou se stanoví Katalog odpadů, Seznam nebezpečných odpadů a seznamy odpadů a států pro účely vývozu, dovozu a tranzitu odpadů a postup při udělování souhlasu k vývozu, dovozu a tranzitu odpadů (Katalog odpadů)</w:t>
      </w:r>
      <w:r w:rsidR="00E614B9">
        <w:rPr>
          <w:rFonts w:ascii="Arial Narrow" w:hAnsi="Arial Narrow"/>
          <w:sz w:val="22"/>
        </w:rPr>
        <w:t xml:space="preserve">, v platném znění </w:t>
      </w:r>
      <w:r>
        <w:rPr>
          <w:rFonts w:ascii="Arial Narrow" w:hAnsi="Arial Narrow"/>
          <w:sz w:val="22"/>
        </w:rPr>
        <w:t xml:space="preserve">a vyhláškou Ministerstva životního prostředí č. 383/2001 Sb., </w:t>
      </w:r>
      <w:r w:rsidR="00E02A1C">
        <w:rPr>
          <w:rFonts w:ascii="Arial Narrow" w:hAnsi="Arial Narrow"/>
          <w:sz w:val="22"/>
        </w:rPr>
        <w:t>o podrobnostech nakládání s</w:t>
      </w:r>
      <w:r w:rsidR="00E614B9">
        <w:rPr>
          <w:rFonts w:ascii="Arial Narrow" w:hAnsi="Arial Narrow"/>
          <w:sz w:val="22"/>
        </w:rPr>
        <w:t> </w:t>
      </w:r>
      <w:r w:rsidR="00E02A1C">
        <w:rPr>
          <w:rFonts w:ascii="Arial Narrow" w:hAnsi="Arial Narrow"/>
          <w:sz w:val="22"/>
        </w:rPr>
        <w:t>odpady</w:t>
      </w:r>
      <w:r w:rsidR="00E614B9">
        <w:rPr>
          <w:rFonts w:ascii="Arial Narrow" w:hAnsi="Arial Narrow"/>
          <w:sz w:val="22"/>
        </w:rPr>
        <w:t>, v platném znění</w:t>
      </w:r>
      <w:r w:rsidR="00E02A1C">
        <w:rPr>
          <w:rFonts w:ascii="Arial Narrow" w:hAnsi="Arial Narrow"/>
          <w:sz w:val="22"/>
        </w:rPr>
        <w:t>.</w:t>
      </w:r>
    </w:p>
    <w:p w14:paraId="3D80FD14" w14:textId="574318BB" w:rsidR="00D6366F" w:rsidRPr="00AA1A2B" w:rsidRDefault="004B63C5" w:rsidP="006C5D2E">
      <w:pPr>
        <w:numPr>
          <w:ilvl w:val="0"/>
          <w:numId w:val="18"/>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w:t>
      </w:r>
      <w:r w:rsidR="002D0DC9">
        <w:rPr>
          <w:rFonts w:ascii="Arial Narrow" w:hAnsi="Arial Narrow"/>
          <w:sz w:val="22"/>
        </w:rPr>
        <w:t xml:space="preserve"> za řádně a včas poskytnuté služby</w:t>
      </w:r>
      <w:r>
        <w:rPr>
          <w:rFonts w:ascii="Arial Narrow" w:hAnsi="Arial Narrow"/>
          <w:sz w:val="22"/>
        </w:rPr>
        <w:t xml:space="preserve"> platit poskytovateli cenu sjednanou v této smlouvě.</w:t>
      </w:r>
    </w:p>
    <w:p w14:paraId="1879BEF6" w14:textId="77777777" w:rsidR="008F78CB" w:rsidRDefault="008F78CB" w:rsidP="004B63C5">
      <w:pPr>
        <w:numPr>
          <w:ilvl w:val="0"/>
          <w:numId w:val="18"/>
        </w:numPr>
        <w:spacing w:line="240" w:lineRule="auto"/>
        <w:jc w:val="both"/>
        <w:rPr>
          <w:rFonts w:ascii="Arial Narrow" w:hAnsi="Arial Narrow"/>
          <w:sz w:val="22"/>
        </w:rPr>
      </w:pPr>
      <w:r>
        <w:rPr>
          <w:rFonts w:ascii="Arial Narrow" w:hAnsi="Arial Narrow"/>
          <w:sz w:val="22"/>
        </w:rPr>
        <w:t xml:space="preserve">Službou se </w:t>
      </w:r>
      <w:r w:rsidR="00A06F77">
        <w:rPr>
          <w:rFonts w:ascii="Arial Narrow" w:hAnsi="Arial Narrow"/>
          <w:sz w:val="22"/>
        </w:rPr>
        <w:t xml:space="preserve">zejména </w:t>
      </w:r>
      <w:r>
        <w:rPr>
          <w:rFonts w:ascii="Arial Narrow" w:hAnsi="Arial Narrow"/>
          <w:sz w:val="22"/>
        </w:rPr>
        <w:t>rozumí:</w:t>
      </w:r>
    </w:p>
    <w:p w14:paraId="119F9CEA" w14:textId="0222B6C9" w:rsidR="0072784F" w:rsidRDefault="00843676" w:rsidP="0072784F">
      <w:pPr>
        <w:numPr>
          <w:ilvl w:val="0"/>
          <w:numId w:val="30"/>
        </w:numPr>
        <w:spacing w:line="240" w:lineRule="auto"/>
        <w:jc w:val="both"/>
        <w:rPr>
          <w:rFonts w:ascii="Arial Narrow" w:hAnsi="Arial Narrow"/>
          <w:sz w:val="22"/>
        </w:rPr>
      </w:pPr>
      <w:r>
        <w:rPr>
          <w:rFonts w:ascii="Arial Narrow" w:hAnsi="Arial Narrow"/>
          <w:sz w:val="22"/>
        </w:rPr>
        <w:t>zajištění odvozu a odstranění odpadů vznikající</w:t>
      </w:r>
      <w:r w:rsidR="00572CA2">
        <w:rPr>
          <w:rFonts w:ascii="Arial Narrow" w:hAnsi="Arial Narrow"/>
          <w:sz w:val="22"/>
        </w:rPr>
        <w:t>c</w:t>
      </w:r>
      <w:r>
        <w:rPr>
          <w:rFonts w:ascii="Arial Narrow" w:hAnsi="Arial Narrow"/>
          <w:sz w:val="22"/>
        </w:rPr>
        <w:t>h v rámci činnosti objednatele</w:t>
      </w:r>
      <w:r w:rsidR="00BD19B5">
        <w:rPr>
          <w:rFonts w:ascii="Arial Narrow" w:hAnsi="Arial Narrow"/>
          <w:sz w:val="22"/>
        </w:rPr>
        <w:t xml:space="preserve"> technikou a </w:t>
      </w:r>
      <w:r w:rsidR="00572CA2">
        <w:rPr>
          <w:rFonts w:ascii="Arial Narrow" w:hAnsi="Arial Narrow"/>
          <w:sz w:val="22"/>
        </w:rPr>
        <w:t>způsobem</w:t>
      </w:r>
      <w:r w:rsidR="00BD19B5">
        <w:rPr>
          <w:rFonts w:ascii="Arial Narrow" w:hAnsi="Arial Narrow"/>
          <w:sz w:val="22"/>
        </w:rPr>
        <w:t xml:space="preserve"> </w:t>
      </w:r>
      <w:r w:rsidR="00572CA2">
        <w:rPr>
          <w:rFonts w:ascii="Arial Narrow" w:hAnsi="Arial Narrow"/>
          <w:sz w:val="22"/>
        </w:rPr>
        <w:t>dle platných právní</w:t>
      </w:r>
      <w:r w:rsidR="000C7A3C">
        <w:rPr>
          <w:rFonts w:ascii="Arial Narrow" w:hAnsi="Arial Narrow"/>
          <w:sz w:val="22"/>
        </w:rPr>
        <w:t>ch</w:t>
      </w:r>
      <w:r w:rsidR="00572CA2">
        <w:rPr>
          <w:rFonts w:ascii="Arial Narrow" w:hAnsi="Arial Narrow"/>
          <w:sz w:val="22"/>
        </w:rPr>
        <w:t xml:space="preserve"> předpisů ČR a EU a </w:t>
      </w:r>
      <w:r w:rsidR="00BD19B5">
        <w:rPr>
          <w:rFonts w:ascii="Arial Narrow" w:hAnsi="Arial Narrow"/>
          <w:sz w:val="22"/>
        </w:rPr>
        <w:t>v souladu s požadavky kladenými na ochranu životního prostředí;</w:t>
      </w:r>
    </w:p>
    <w:p w14:paraId="335383AB" w14:textId="77777777" w:rsidR="00940ECB" w:rsidRDefault="00572CA2" w:rsidP="0072784F">
      <w:pPr>
        <w:numPr>
          <w:ilvl w:val="0"/>
          <w:numId w:val="30"/>
        </w:numPr>
        <w:spacing w:line="240" w:lineRule="auto"/>
        <w:jc w:val="both"/>
        <w:rPr>
          <w:rFonts w:ascii="Arial Narrow" w:hAnsi="Arial Narrow"/>
          <w:sz w:val="22"/>
        </w:rPr>
      </w:pPr>
      <w:r>
        <w:rPr>
          <w:rFonts w:ascii="Arial Narrow" w:hAnsi="Arial Narrow"/>
          <w:sz w:val="22"/>
        </w:rPr>
        <w:t xml:space="preserve">zajištění </w:t>
      </w:r>
      <w:r w:rsidR="00940ECB">
        <w:rPr>
          <w:rFonts w:ascii="Arial Narrow" w:hAnsi="Arial Narrow"/>
          <w:sz w:val="22"/>
        </w:rPr>
        <w:t>vedení evidence odpadů, které poskytovatel od objednatele převzal. Pro jednotlivé druhy odpadů je poskytovatel povinen vést evidenci průběžně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xml:space="preserve">. Průběžnou evidenci je poskytovatel </w:t>
      </w:r>
      <w:r>
        <w:rPr>
          <w:rFonts w:ascii="Arial Narrow" w:hAnsi="Arial Narrow"/>
          <w:sz w:val="22"/>
        </w:rPr>
        <w:t xml:space="preserve">povinen </w:t>
      </w:r>
      <w:r w:rsidR="00940ECB">
        <w:rPr>
          <w:rFonts w:ascii="Arial Narrow" w:hAnsi="Arial Narrow"/>
          <w:sz w:val="22"/>
        </w:rPr>
        <w:t xml:space="preserve">zasílat </w:t>
      </w:r>
      <w:r w:rsidR="005F3234">
        <w:rPr>
          <w:rFonts w:ascii="Arial Narrow" w:hAnsi="Arial Narrow"/>
          <w:sz w:val="22"/>
        </w:rPr>
        <w:t>objednateli</w:t>
      </w:r>
      <w:r w:rsidR="00940ECB">
        <w:rPr>
          <w:rFonts w:ascii="Arial Narrow" w:hAnsi="Arial Narrow"/>
          <w:sz w:val="22"/>
        </w:rPr>
        <w:t xml:space="preserve"> 1x za kalendářní měsíc (tj. za fakturační období). Poskytovatel je dále povinen zpracovat souhrnnou evidenci odpadů v souladu se zákonem č. 185/2001 Sb., o odpadech</w:t>
      </w:r>
      <w:r>
        <w:rPr>
          <w:rFonts w:ascii="Arial Narrow" w:hAnsi="Arial Narrow"/>
          <w:sz w:val="22"/>
        </w:rPr>
        <w:t xml:space="preserve"> a změně některých dalších zákonů</w:t>
      </w:r>
      <w:r w:rsidR="00E614B9">
        <w:rPr>
          <w:rFonts w:ascii="Arial Narrow" w:hAnsi="Arial Narrow"/>
          <w:sz w:val="22"/>
        </w:rPr>
        <w:t>, v platném znění</w:t>
      </w:r>
      <w:r w:rsidR="00940ECB">
        <w:rPr>
          <w:rFonts w:ascii="Arial Narrow" w:hAnsi="Arial Narrow"/>
          <w:sz w:val="22"/>
        </w:rPr>
        <w:t>. Souhrnnou evidenci je poskytovatel povinen zaslat po uplynutí 1 kalendářního roku, a to formou formulářových hlášení o produkci odpadů za příslušný kalendářní rok tak, aby mohly být poskytnuty orgánům státní správy;</w:t>
      </w:r>
    </w:p>
    <w:p w14:paraId="25EEF59D" w14:textId="77777777" w:rsidR="00676F55" w:rsidRDefault="00676F55" w:rsidP="0072784F">
      <w:pPr>
        <w:numPr>
          <w:ilvl w:val="0"/>
          <w:numId w:val="30"/>
        </w:numPr>
        <w:spacing w:line="240" w:lineRule="auto"/>
        <w:jc w:val="both"/>
        <w:rPr>
          <w:rFonts w:ascii="Arial Narrow" w:hAnsi="Arial Narrow"/>
          <w:sz w:val="22"/>
        </w:rPr>
      </w:pPr>
      <w:r>
        <w:rPr>
          <w:rFonts w:ascii="Arial Narrow" w:hAnsi="Arial Narrow"/>
          <w:sz w:val="22"/>
        </w:rPr>
        <w:t>poskytnutí a umístění svozových nádob;</w:t>
      </w:r>
    </w:p>
    <w:p w14:paraId="5B514E3E" w14:textId="77777777" w:rsidR="00940ECB" w:rsidRDefault="00676F55" w:rsidP="0072784F">
      <w:pPr>
        <w:numPr>
          <w:ilvl w:val="0"/>
          <w:numId w:val="30"/>
        </w:numPr>
        <w:spacing w:line="240" w:lineRule="auto"/>
        <w:jc w:val="both"/>
        <w:rPr>
          <w:rFonts w:ascii="Arial Narrow" w:hAnsi="Arial Narrow"/>
          <w:sz w:val="22"/>
        </w:rPr>
      </w:pPr>
      <w:r>
        <w:rPr>
          <w:rFonts w:ascii="Arial Narrow" w:hAnsi="Arial Narrow"/>
          <w:sz w:val="22"/>
        </w:rPr>
        <w:t>zajištění opravy nebo výměny</w:t>
      </w:r>
      <w:r w:rsidR="00940ECB">
        <w:rPr>
          <w:rFonts w:ascii="Arial Narrow" w:hAnsi="Arial Narrow"/>
          <w:sz w:val="22"/>
        </w:rPr>
        <w:t xml:space="preserve"> nefunkčních nádob, které jsou ve vlastnictví poskytovatele, a to nejpozději do 2 kalendářních dnů ode dne nahlášení závady objednatelem nebo na základě písemného požadavku objednatele;</w:t>
      </w:r>
    </w:p>
    <w:p w14:paraId="593381EE" w14:textId="77777777" w:rsidR="00940ECB" w:rsidRDefault="00940ECB" w:rsidP="0072784F">
      <w:pPr>
        <w:numPr>
          <w:ilvl w:val="0"/>
          <w:numId w:val="30"/>
        </w:numPr>
        <w:spacing w:line="240" w:lineRule="auto"/>
        <w:jc w:val="both"/>
        <w:rPr>
          <w:rFonts w:ascii="Arial Narrow" w:hAnsi="Arial Narrow"/>
          <w:sz w:val="22"/>
        </w:rPr>
      </w:pPr>
      <w:r>
        <w:rPr>
          <w:rFonts w:ascii="Arial Narrow" w:hAnsi="Arial Narrow"/>
          <w:sz w:val="22"/>
        </w:rPr>
        <w:t>odstranění znečištění komunikace, ke kterému došlo při poskytování služby bezprostředně po provedení odvozu a zajištění</w:t>
      </w:r>
      <w:r w:rsidR="00BD19B5">
        <w:rPr>
          <w:rFonts w:ascii="Arial Narrow" w:hAnsi="Arial Narrow"/>
          <w:sz w:val="22"/>
        </w:rPr>
        <w:t xml:space="preserve"> přistavění vyprázdněné nádoby na určené místo;</w:t>
      </w:r>
    </w:p>
    <w:p w14:paraId="280C6666" w14:textId="6D4520A0" w:rsidR="00DD7761" w:rsidRDefault="00572CA2" w:rsidP="0072784F">
      <w:pPr>
        <w:numPr>
          <w:ilvl w:val="0"/>
          <w:numId w:val="30"/>
        </w:numPr>
        <w:spacing w:line="240" w:lineRule="auto"/>
        <w:jc w:val="both"/>
        <w:rPr>
          <w:rFonts w:ascii="Arial Narrow" w:hAnsi="Arial Narrow"/>
          <w:sz w:val="22"/>
        </w:rPr>
      </w:pPr>
      <w:r>
        <w:rPr>
          <w:rFonts w:ascii="Arial Narrow" w:hAnsi="Arial Narrow"/>
          <w:sz w:val="22"/>
        </w:rPr>
        <w:t xml:space="preserve">provedení </w:t>
      </w:r>
      <w:r w:rsidR="00DD7761">
        <w:rPr>
          <w:rFonts w:ascii="Arial Narrow" w:hAnsi="Arial Narrow"/>
          <w:sz w:val="22"/>
        </w:rPr>
        <w:t>rozbor</w:t>
      </w:r>
      <w:r>
        <w:rPr>
          <w:rFonts w:ascii="Arial Narrow" w:hAnsi="Arial Narrow"/>
          <w:sz w:val="22"/>
        </w:rPr>
        <w:t>ů</w:t>
      </w:r>
      <w:r w:rsidR="00DD7761">
        <w:rPr>
          <w:rFonts w:ascii="Arial Narrow" w:hAnsi="Arial Narrow"/>
          <w:sz w:val="22"/>
        </w:rPr>
        <w:t xml:space="preserve"> </w:t>
      </w:r>
      <w:r>
        <w:rPr>
          <w:rFonts w:ascii="Arial Narrow" w:hAnsi="Arial Narrow"/>
          <w:sz w:val="22"/>
        </w:rPr>
        <w:t xml:space="preserve">určených </w:t>
      </w:r>
      <w:r w:rsidR="00DD7761">
        <w:rPr>
          <w:rFonts w:ascii="Arial Narrow" w:hAnsi="Arial Narrow"/>
          <w:sz w:val="22"/>
        </w:rPr>
        <w:t>odpadů;</w:t>
      </w:r>
    </w:p>
    <w:p w14:paraId="7EC10FD9" w14:textId="77777777" w:rsidR="008F78CB" w:rsidRDefault="00843676" w:rsidP="008F78CB">
      <w:pPr>
        <w:numPr>
          <w:ilvl w:val="0"/>
          <w:numId w:val="30"/>
        </w:numPr>
        <w:spacing w:line="240" w:lineRule="auto"/>
        <w:jc w:val="both"/>
        <w:rPr>
          <w:rFonts w:ascii="Arial Narrow" w:hAnsi="Arial Narrow"/>
          <w:sz w:val="22"/>
        </w:rPr>
      </w:pPr>
      <w:r>
        <w:rPr>
          <w:rFonts w:ascii="Arial Narrow" w:hAnsi="Arial Narrow"/>
          <w:sz w:val="22"/>
        </w:rPr>
        <w:t>přeprava odpadu od objednatele.</w:t>
      </w:r>
    </w:p>
    <w:p w14:paraId="4F89EBE5" w14:textId="77777777" w:rsidR="00C735C8" w:rsidRDefault="00C735C8" w:rsidP="008F78CB">
      <w:pPr>
        <w:spacing w:line="240" w:lineRule="auto"/>
        <w:ind w:left="360"/>
        <w:jc w:val="both"/>
        <w:rPr>
          <w:rFonts w:ascii="Arial Narrow" w:hAnsi="Arial Narrow"/>
          <w:sz w:val="22"/>
        </w:rPr>
      </w:pPr>
      <w:r w:rsidRPr="00A91CDB">
        <w:rPr>
          <w:rFonts w:ascii="Arial Narrow" w:hAnsi="Arial Narrow"/>
          <w:sz w:val="22"/>
        </w:rPr>
        <w:t>Podrobná</w:t>
      </w:r>
      <w:r>
        <w:rPr>
          <w:rFonts w:ascii="Arial Narrow" w:hAnsi="Arial Narrow"/>
          <w:sz w:val="22"/>
        </w:rPr>
        <w:t xml:space="preserve"> technická</w:t>
      </w:r>
      <w:r w:rsidRPr="00A91CDB">
        <w:rPr>
          <w:rFonts w:ascii="Arial Narrow" w:hAnsi="Arial Narrow"/>
          <w:sz w:val="22"/>
        </w:rPr>
        <w:t xml:space="preserve"> specifikace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je vymezena v</w:t>
      </w:r>
      <w:r>
        <w:rPr>
          <w:rFonts w:ascii="Arial Narrow" w:hAnsi="Arial Narrow"/>
          <w:sz w:val="22"/>
        </w:rPr>
        <w:t xml:space="preserve"> příloze č. </w:t>
      </w:r>
      <w:r w:rsidR="0038513C">
        <w:rPr>
          <w:rFonts w:ascii="Arial Narrow" w:hAnsi="Arial Narrow"/>
          <w:sz w:val="22"/>
        </w:rPr>
        <w:t>1 – Technická specifikace</w:t>
      </w:r>
      <w:r w:rsidR="00D1160E">
        <w:rPr>
          <w:rFonts w:ascii="Arial Narrow" w:hAnsi="Arial Narrow"/>
          <w:sz w:val="22"/>
        </w:rPr>
        <w:t xml:space="preserve"> a příloze č. </w:t>
      </w:r>
      <w:r w:rsidR="0038513C">
        <w:rPr>
          <w:rFonts w:ascii="Arial Narrow" w:hAnsi="Arial Narrow"/>
          <w:sz w:val="22"/>
        </w:rPr>
        <w:t>2 – Popis navrhovaného řešení,</w:t>
      </w:r>
      <w:r w:rsidR="00D1160E">
        <w:rPr>
          <w:rFonts w:ascii="Arial Narrow" w:hAnsi="Arial Narrow"/>
          <w:sz w:val="22"/>
        </w:rPr>
        <w:t xml:space="preserve"> které jsou nedílnou součástí této smlouvy.</w:t>
      </w:r>
    </w:p>
    <w:p w14:paraId="792B97F7" w14:textId="77777777" w:rsidR="00062215" w:rsidRDefault="004B63C5" w:rsidP="00062215">
      <w:pPr>
        <w:numPr>
          <w:ilvl w:val="0"/>
          <w:numId w:val="18"/>
        </w:numPr>
        <w:spacing w:line="240" w:lineRule="auto"/>
        <w:jc w:val="both"/>
        <w:rPr>
          <w:rFonts w:ascii="Arial Narrow" w:hAnsi="Arial Narrow"/>
          <w:sz w:val="22"/>
        </w:rPr>
      </w:pPr>
      <w:r w:rsidRPr="004B63C5">
        <w:rPr>
          <w:rFonts w:ascii="Arial Narrow" w:hAnsi="Arial Narrow"/>
          <w:sz w:val="22"/>
        </w:rPr>
        <w:lastRenderedPageBreak/>
        <w:t>Posky</w:t>
      </w:r>
      <w:r>
        <w:rPr>
          <w:rFonts w:ascii="Arial Narrow" w:hAnsi="Arial Narrow"/>
          <w:sz w:val="22"/>
        </w:rPr>
        <w:t xml:space="preserve">tovatel prohlašuje, že k poskytování služby má </w:t>
      </w:r>
      <w:r w:rsidR="00572CA2">
        <w:rPr>
          <w:rFonts w:ascii="Arial Narrow" w:hAnsi="Arial Narrow"/>
          <w:sz w:val="22"/>
        </w:rPr>
        <w:t xml:space="preserve">veškerá </w:t>
      </w:r>
      <w:r>
        <w:rPr>
          <w:rFonts w:ascii="Arial Narrow" w:hAnsi="Arial Narrow"/>
          <w:sz w:val="22"/>
        </w:rPr>
        <w:t>potřebná oprávnění</w:t>
      </w:r>
      <w:r w:rsidR="00EB0A88">
        <w:rPr>
          <w:rFonts w:ascii="Arial Narrow" w:hAnsi="Arial Narrow"/>
          <w:sz w:val="22"/>
        </w:rPr>
        <w:t xml:space="preserve"> dle platných právních předpisů ČR a EU</w:t>
      </w:r>
      <w:r>
        <w:rPr>
          <w:rFonts w:ascii="Arial Narrow" w:hAnsi="Arial Narrow"/>
          <w:sz w:val="22"/>
        </w:rPr>
        <w:t>.</w:t>
      </w:r>
    </w:p>
    <w:p w14:paraId="1871CE87" w14:textId="77777777" w:rsidR="00792842" w:rsidRDefault="00792842" w:rsidP="000F6F7F">
      <w:pPr>
        <w:spacing w:line="240" w:lineRule="auto"/>
        <w:jc w:val="center"/>
        <w:rPr>
          <w:rFonts w:ascii="Arial Narrow" w:hAnsi="Arial Narrow"/>
          <w:b/>
          <w:sz w:val="22"/>
          <w:u w:val="single"/>
        </w:rPr>
      </w:pPr>
    </w:p>
    <w:p w14:paraId="610CC4D1" w14:textId="77777777" w:rsidR="0087268F" w:rsidRPr="000F6F7F" w:rsidRDefault="0087268F" w:rsidP="000F6F7F">
      <w:pPr>
        <w:spacing w:line="240" w:lineRule="auto"/>
        <w:jc w:val="center"/>
        <w:rPr>
          <w:rFonts w:ascii="Arial Narrow" w:hAnsi="Arial Narrow"/>
          <w:b/>
          <w:sz w:val="22"/>
          <w:u w:val="single"/>
        </w:rPr>
      </w:pPr>
    </w:p>
    <w:p w14:paraId="41E77379" w14:textId="77777777"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14:paraId="6745B1DC" w14:textId="7D034250" w:rsidR="001D48CD" w:rsidRDefault="00BF730E"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 xml:space="preserve">Cena za poskytnutí služby bude stanovena výhradně na základě jednotkových cen uvedených v příloze č. </w:t>
      </w:r>
      <w:r w:rsidR="00A06F77">
        <w:rPr>
          <w:rFonts w:ascii="Arial Narrow" w:hAnsi="Arial Narrow"/>
          <w:sz w:val="22"/>
        </w:rPr>
        <w:t>3</w:t>
      </w:r>
      <w:r>
        <w:rPr>
          <w:rFonts w:ascii="Arial Narrow" w:hAnsi="Arial Narrow"/>
          <w:sz w:val="22"/>
        </w:rPr>
        <w:t xml:space="preserve"> </w:t>
      </w:r>
      <w:r w:rsidR="00A06F77">
        <w:rPr>
          <w:rFonts w:ascii="Arial Narrow" w:hAnsi="Arial Narrow"/>
          <w:sz w:val="22"/>
        </w:rPr>
        <w:t>této smlouvy – Cenová kalkulace</w:t>
      </w:r>
      <w:r>
        <w:rPr>
          <w:rFonts w:ascii="Arial Narrow" w:hAnsi="Arial Narrow"/>
          <w:sz w:val="22"/>
        </w:rPr>
        <w:t xml:space="preserve"> a v rozsahu předmětu plnění skutečně poskytovatelem poskytnutým</w:t>
      </w:r>
      <w:r w:rsidR="00A06F77">
        <w:rPr>
          <w:rFonts w:ascii="Arial Narrow" w:hAnsi="Arial Narrow"/>
          <w:sz w:val="22"/>
        </w:rPr>
        <w:t xml:space="preserve"> během fakturačního období, tj. za 1 kalendářní měsíc</w:t>
      </w:r>
      <w:r>
        <w:rPr>
          <w:rFonts w:ascii="Arial Narrow" w:hAnsi="Arial Narrow"/>
          <w:sz w:val="22"/>
        </w:rPr>
        <w:t xml:space="preserve">. </w:t>
      </w:r>
      <w:r w:rsidR="00B40FEE">
        <w:rPr>
          <w:rFonts w:ascii="Arial Narrow" w:hAnsi="Arial Narrow"/>
          <w:sz w:val="22"/>
        </w:rPr>
        <w:t xml:space="preserve">Jednotkové ceny budou odpovídat jednotkovým cenám uvedeným v příloze č. </w:t>
      </w:r>
      <w:r w:rsidR="00A06F77">
        <w:rPr>
          <w:rFonts w:ascii="Arial Narrow" w:hAnsi="Arial Narrow"/>
          <w:sz w:val="22"/>
        </w:rPr>
        <w:t>3</w:t>
      </w:r>
      <w:r w:rsidR="00B40FEE">
        <w:rPr>
          <w:rFonts w:ascii="Arial Narrow" w:hAnsi="Arial Narrow"/>
          <w:sz w:val="22"/>
        </w:rPr>
        <w:t xml:space="preserve"> této smlouvy, která byla poskytovatelem zpracována jako součást nabídky v rámci </w:t>
      </w:r>
      <w:r w:rsidR="00F65BD1">
        <w:rPr>
          <w:rFonts w:ascii="Arial Narrow" w:hAnsi="Arial Narrow"/>
          <w:sz w:val="22"/>
        </w:rPr>
        <w:t xml:space="preserve">výběrového </w:t>
      </w:r>
      <w:r w:rsidR="00B40FEE">
        <w:rPr>
          <w:rFonts w:ascii="Arial Narrow" w:hAnsi="Arial Narrow"/>
          <w:sz w:val="22"/>
        </w:rPr>
        <w:t>řízení.</w:t>
      </w:r>
    </w:p>
    <w:p w14:paraId="77C53B01" w14:textId="74B72C3F" w:rsidR="00F763C5" w:rsidRDefault="00B40FEE"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Jednotkové c</w:t>
      </w:r>
      <w:r w:rsidR="00A06F77">
        <w:rPr>
          <w:rFonts w:ascii="Arial Narrow" w:hAnsi="Arial Narrow"/>
          <w:sz w:val="22"/>
        </w:rPr>
        <w:t>eny uvedené v p</w:t>
      </w:r>
      <w:r w:rsidR="001A5E6F">
        <w:rPr>
          <w:rFonts w:ascii="Arial Narrow" w:hAnsi="Arial Narrow"/>
          <w:sz w:val="22"/>
        </w:rPr>
        <w:t xml:space="preserve">říloze č. </w:t>
      </w:r>
      <w:r w:rsidR="00A06F77">
        <w:rPr>
          <w:rFonts w:ascii="Arial Narrow" w:hAnsi="Arial Narrow"/>
          <w:sz w:val="22"/>
        </w:rPr>
        <w:t>3</w:t>
      </w:r>
      <w:r w:rsidR="001A5E6F">
        <w:rPr>
          <w:rFonts w:ascii="Arial Narrow" w:hAnsi="Arial Narrow"/>
          <w:sz w:val="22"/>
        </w:rPr>
        <w:t xml:space="preserve"> této smlouvy jsou konečné a maximální</w:t>
      </w:r>
      <w:r w:rsidR="00A06F77">
        <w:rPr>
          <w:rFonts w:ascii="Arial Narrow" w:hAnsi="Arial Narrow"/>
          <w:sz w:val="22"/>
        </w:rPr>
        <w:t>, tj. zahrnuj</w:t>
      </w:r>
      <w:r>
        <w:rPr>
          <w:rFonts w:ascii="Arial Narrow" w:hAnsi="Arial Narrow"/>
          <w:sz w:val="22"/>
        </w:rPr>
        <w:t>í vešker</w:t>
      </w:r>
      <w:r w:rsidR="00E614B9">
        <w:rPr>
          <w:rFonts w:ascii="Arial Narrow" w:hAnsi="Arial Narrow"/>
          <w:sz w:val="22"/>
        </w:rPr>
        <w:t xml:space="preserve">ý zisk a </w:t>
      </w:r>
      <w:r>
        <w:rPr>
          <w:rFonts w:ascii="Arial Narrow" w:hAnsi="Arial Narrow"/>
          <w:sz w:val="22"/>
        </w:rPr>
        <w:t>náklady – např. výlohy, výdaje a náklady vzniklé poskytovateli v souvislosti s poskytováním služby,</w:t>
      </w:r>
      <w:r w:rsidR="001A5E6F">
        <w:rPr>
          <w:rFonts w:ascii="Arial Narrow" w:hAnsi="Arial Narrow"/>
          <w:sz w:val="22"/>
        </w:rPr>
        <w:t xml:space="preserve"> a můžou být měněny</w:t>
      </w:r>
      <w:r w:rsidR="000E072A" w:rsidRPr="000F6F7F">
        <w:rPr>
          <w:rFonts w:ascii="Arial Narrow" w:hAnsi="Arial Narrow"/>
          <w:sz w:val="22"/>
        </w:rPr>
        <w:t xml:space="preserve"> pouze v souvislosti se změnou sazeb DPH či jiných daňovýc</w:t>
      </w:r>
      <w:r w:rsidR="001A5E6F">
        <w:rPr>
          <w:rFonts w:ascii="Arial Narrow" w:hAnsi="Arial Narrow"/>
          <w:sz w:val="22"/>
        </w:rPr>
        <w:t>h předpisů majících vliv na ceny</w:t>
      </w:r>
      <w:r w:rsidR="000E072A" w:rsidRPr="000F6F7F">
        <w:rPr>
          <w:rFonts w:ascii="Arial Narrow" w:hAnsi="Arial Narrow"/>
          <w:sz w:val="22"/>
        </w:rPr>
        <w:t xml:space="preserve"> </w:t>
      </w:r>
      <w:r w:rsidR="003A5892">
        <w:rPr>
          <w:rFonts w:ascii="Arial Narrow" w:hAnsi="Arial Narrow"/>
          <w:sz w:val="22"/>
        </w:rPr>
        <w:t>služby</w:t>
      </w:r>
      <w:r w:rsidR="000E072A" w:rsidRPr="000F6F7F">
        <w:rPr>
          <w:rFonts w:ascii="Arial Narrow" w:hAnsi="Arial Narrow"/>
          <w:sz w:val="22"/>
        </w:rPr>
        <w:t>. Rozhodným dnem pro změnu ceny z důvodu zákonné změny sazby DPH je den uskutečnění</w:t>
      </w:r>
      <w:r w:rsidR="001A5E6F">
        <w:rPr>
          <w:rFonts w:ascii="Arial Narrow" w:hAnsi="Arial Narrow"/>
          <w:sz w:val="22"/>
        </w:rPr>
        <w:t xml:space="preserve"> zdanitelného plnění.</w:t>
      </w:r>
    </w:p>
    <w:p w14:paraId="64759FC1" w14:textId="77777777" w:rsidR="00CA1DFE" w:rsidRPr="000F6F7F" w:rsidRDefault="00991CEE" w:rsidP="006C5D2E">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72784F">
        <w:rPr>
          <w:rFonts w:ascii="Arial Narrow" w:hAnsi="Arial Narrow"/>
          <w:sz w:val="22"/>
        </w:rPr>
        <w:t>4</w:t>
      </w:r>
      <w:r w:rsidR="003954E0" w:rsidRPr="000F6F7F">
        <w:rPr>
          <w:rFonts w:ascii="Arial Narrow" w:hAnsi="Arial Narrow"/>
          <w:sz w:val="22"/>
        </w:rPr>
        <w:t xml:space="preserve"> </w:t>
      </w:r>
      <w:r w:rsidR="00CA1DFE" w:rsidRPr="000F6F7F">
        <w:rPr>
          <w:rFonts w:ascii="Arial Narrow" w:hAnsi="Arial Narrow"/>
          <w:sz w:val="22"/>
        </w:rPr>
        <w:t>této smlouvy (seznam subdodavatelů);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subdodavatelů 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14:paraId="0F7E9BD6" w14:textId="77777777" w:rsidR="000C1E41" w:rsidRDefault="000C1E41" w:rsidP="00F24C1B">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 xml:space="preserve">Cena </w:t>
      </w:r>
      <w:r w:rsidR="00B40FEE">
        <w:rPr>
          <w:rFonts w:ascii="Arial Narrow" w:hAnsi="Arial Narrow"/>
          <w:sz w:val="22"/>
        </w:rPr>
        <w:t>za poskytnutí služby poskytovatelem bude objednatelem uhrazena v českých korunách</w:t>
      </w:r>
      <w:r>
        <w:rPr>
          <w:rFonts w:ascii="Arial Narrow" w:hAnsi="Arial Narrow"/>
          <w:sz w:val="22"/>
        </w:rPr>
        <w:t xml:space="preserve"> na zák</w:t>
      </w:r>
      <w:r w:rsidR="00B40FEE">
        <w:rPr>
          <w:rFonts w:ascii="Arial Narrow" w:hAnsi="Arial Narrow"/>
          <w:sz w:val="22"/>
        </w:rPr>
        <w:t>ladě řádně a oprávněně vystaveného účetního a daňového dokladu (faktury), a to pravidelně každý měsíc vždy za skutečně poskytnutý rozsah služby</w:t>
      </w:r>
      <w:r>
        <w:rPr>
          <w:rFonts w:ascii="Arial Narrow" w:hAnsi="Arial Narrow"/>
          <w:sz w:val="22"/>
        </w:rPr>
        <w:t>. Poskytovatel je povinen vystavit fakturu za poskytování služeb v rámci předchozí</w:t>
      </w:r>
      <w:r w:rsidR="001B2D89">
        <w:rPr>
          <w:rFonts w:ascii="Arial Narrow" w:hAnsi="Arial Narrow"/>
          <w:sz w:val="22"/>
        </w:rPr>
        <w:t>ho</w:t>
      </w:r>
      <w:r>
        <w:rPr>
          <w:rFonts w:ascii="Arial Narrow" w:hAnsi="Arial Narrow"/>
          <w:sz w:val="22"/>
        </w:rPr>
        <w:t xml:space="preserve"> kalendářního měsíce, a to nejpozději vždy do 15. dne kalendářního měsíce následujícího po měsíci, ve kterém byly služby poskytnuty. Lhůta splatnosti faktury se sjednává na 30 dnů ode dne jejího prokazatelného doručení objednateli. </w:t>
      </w:r>
    </w:p>
    <w:p w14:paraId="072D29BA" w14:textId="77777777" w:rsidR="000C1E41" w:rsidRDefault="000C1E41" w:rsidP="009902AA">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00332AFE">
        <w:rPr>
          <w:rFonts w:ascii="Arial Narrow" w:hAnsi="Arial Narrow"/>
          <w:sz w:val="22"/>
        </w:rPr>
        <w:t>ve výši 0,01</w:t>
      </w:r>
      <w:r w:rsidRPr="00A804E7">
        <w:rPr>
          <w:rFonts w:ascii="Arial Narrow" w:hAnsi="Arial Narrow"/>
          <w:sz w:val="22"/>
        </w:rPr>
        <w:t xml:space="preserve"> % z příslušné</w:t>
      </w:r>
      <w:r w:rsidRPr="000F6F7F">
        <w:rPr>
          <w:rFonts w:ascii="Arial Narrow" w:hAnsi="Arial Narrow"/>
          <w:sz w:val="22"/>
        </w:rPr>
        <w:t xml:space="preserve"> dlužné částky za každý den prodlení.</w:t>
      </w:r>
    </w:p>
    <w:p w14:paraId="6AA674E6" w14:textId="77777777" w:rsidR="000E072A" w:rsidRPr="000F6F7F" w:rsidRDefault="000E072A" w:rsidP="00AE258D">
      <w:pPr>
        <w:numPr>
          <w:ilvl w:val="0"/>
          <w:numId w:val="27"/>
        </w:numPr>
        <w:spacing w:line="240" w:lineRule="auto"/>
        <w:jc w:val="both"/>
        <w:rPr>
          <w:rFonts w:ascii="Arial Narrow" w:hAnsi="Arial Narrow"/>
          <w:sz w:val="22"/>
        </w:rPr>
      </w:pPr>
      <w:r w:rsidRPr="000F6F7F">
        <w:rPr>
          <w:rFonts w:ascii="Arial Narrow" w:hAnsi="Arial Narrow"/>
          <w:sz w:val="22"/>
        </w:rPr>
        <w:t xml:space="preserve">Řádným vystavením faktury se rozumí vystavení faktury </w:t>
      </w:r>
      <w:r w:rsidR="00991CEE">
        <w:rPr>
          <w:rFonts w:ascii="Arial Narrow" w:hAnsi="Arial Narrow"/>
          <w:sz w:val="22"/>
        </w:rPr>
        <w:t>poskytovatelem</w:t>
      </w:r>
      <w:r w:rsidRPr="000F6F7F">
        <w:rPr>
          <w:rFonts w:ascii="Arial Narrow" w:hAnsi="Arial Narrow"/>
          <w:sz w:val="22"/>
        </w:rPr>
        <w:t>, jež má veškeré náležitosti účetního a daňového dokladu ve smyslu zákona č. 563/1991 Sb., o účetnictví, v platném zně</w:t>
      </w:r>
      <w:r w:rsidR="00AC4E26">
        <w:rPr>
          <w:rFonts w:ascii="Arial Narrow" w:hAnsi="Arial Narrow"/>
          <w:sz w:val="22"/>
        </w:rPr>
        <w:t>ní, a zákona č. 235/2004 Sb., o </w:t>
      </w:r>
      <w:r w:rsidRPr="000F6F7F">
        <w:rPr>
          <w:rFonts w:ascii="Arial Narrow" w:hAnsi="Arial Narrow"/>
          <w:sz w:val="22"/>
        </w:rPr>
        <w:t>dani z přidané hodnoty, v platném znění. Faktura musí obsahovat také název projektu a registrační číslo projektu (Biotechnologické a biomedicínské centrum Akademie věd a Univerzity Karlovy ve Vestci – projekt BIOCEV, CZ.1.05/1.1.00/02.0109). V případě, že faktura nebude vystavena řádně, oprávněně, a dále pokud bude obsahovat věcné či formální nesprávnosti, pokud nebude splňovat zákonné požadavky, a dále pokud nebude obsahovat stanovenou přílohu</w:t>
      </w:r>
      <w:r w:rsidR="0084320B" w:rsidRPr="000F6F7F">
        <w:rPr>
          <w:rFonts w:ascii="Arial Narrow" w:hAnsi="Arial Narrow"/>
          <w:sz w:val="22"/>
        </w:rPr>
        <w:t xml:space="preserve"> (</w:t>
      </w:r>
      <w:r w:rsidR="00AE258D" w:rsidRPr="007F0F6D">
        <w:rPr>
          <w:rFonts w:ascii="Arial Narrow" w:hAnsi="Arial Narrow"/>
          <w:sz w:val="22"/>
        </w:rPr>
        <w:t>výpis uskutečněných služeb</w:t>
      </w:r>
      <w:r w:rsidR="004540EE">
        <w:rPr>
          <w:rFonts w:ascii="Arial Narrow" w:hAnsi="Arial Narrow"/>
          <w:sz w:val="22"/>
        </w:rPr>
        <w:t xml:space="preserve"> poskytovatelem písemně odsouhlasený objednatelem</w:t>
      </w:r>
      <w:r w:rsidR="0084320B" w:rsidRPr="000F6F7F">
        <w:rPr>
          <w:rFonts w:ascii="Arial Narrow" w:hAnsi="Arial Narrow"/>
          <w:sz w:val="22"/>
        </w:rPr>
        <w:t>)</w:t>
      </w:r>
      <w:r w:rsidRPr="000F6F7F">
        <w:rPr>
          <w:rFonts w:ascii="Arial Narrow" w:hAnsi="Arial Narrow"/>
          <w:sz w:val="22"/>
        </w:rPr>
        <w:t xml:space="preserve">, je </w:t>
      </w:r>
      <w:r w:rsidR="00CA11ED" w:rsidRPr="000F6F7F">
        <w:rPr>
          <w:rFonts w:ascii="Arial Narrow" w:hAnsi="Arial Narrow"/>
          <w:sz w:val="22"/>
        </w:rPr>
        <w:t xml:space="preserve">objednatel </w:t>
      </w:r>
      <w:r w:rsidRPr="000F6F7F">
        <w:rPr>
          <w:rFonts w:ascii="Arial Narrow" w:hAnsi="Arial Narrow"/>
          <w:sz w:val="22"/>
        </w:rPr>
        <w:t xml:space="preserve">oprávněn vrátit ji </w:t>
      </w:r>
      <w:r w:rsidR="0072784F">
        <w:rPr>
          <w:rFonts w:ascii="Arial Narrow" w:hAnsi="Arial Narrow"/>
          <w:sz w:val="22"/>
        </w:rPr>
        <w:t>poskytovateli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CA11ED" w:rsidRPr="000F6F7F">
        <w:rPr>
          <w:rFonts w:ascii="Arial Narrow" w:hAnsi="Arial Narrow"/>
          <w:sz w:val="22"/>
        </w:rPr>
        <w:t>objednateli</w:t>
      </w:r>
      <w:r w:rsidRPr="000F6F7F">
        <w:rPr>
          <w:rFonts w:ascii="Arial Narrow" w:hAnsi="Arial Narrow"/>
          <w:sz w:val="22"/>
        </w:rPr>
        <w:t xml:space="preserve">. </w:t>
      </w:r>
    </w:p>
    <w:p w14:paraId="0EDF7B77" w14:textId="77777777" w:rsidR="000E072A" w:rsidRPr="000F6F7F" w:rsidRDefault="000E072A" w:rsidP="004540EE">
      <w:pPr>
        <w:numPr>
          <w:ilvl w:val="0"/>
          <w:numId w:val="27"/>
        </w:numPr>
        <w:spacing w:line="240" w:lineRule="auto"/>
        <w:jc w:val="both"/>
        <w:rPr>
          <w:rFonts w:ascii="Arial Narrow" w:hAnsi="Arial Narrow"/>
          <w:sz w:val="22"/>
        </w:rPr>
      </w:pPr>
      <w:r w:rsidRPr="000F6F7F">
        <w:rPr>
          <w:rFonts w:ascii="Arial Narrow" w:hAnsi="Arial Narrow"/>
          <w:sz w:val="22"/>
        </w:rPr>
        <w:t xml:space="preserve">Oprávněným vystavením faktury 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výpisu uskutečněných služeb</w:t>
      </w:r>
      <w:r w:rsidR="004540EE">
        <w:rPr>
          <w:rFonts w:ascii="Arial Narrow" w:hAnsi="Arial Narrow"/>
          <w:sz w:val="22"/>
        </w:rPr>
        <w:t xml:space="preserve"> </w:t>
      </w:r>
      <w:r w:rsidR="004540EE" w:rsidRPr="004540EE">
        <w:rPr>
          <w:rFonts w:ascii="Arial Narrow" w:hAnsi="Arial Narrow"/>
          <w:sz w:val="22"/>
        </w:rPr>
        <w:t>poskytovatelem písemně odsouhlasený objednatelem</w:t>
      </w:r>
      <w:r w:rsidRPr="000F6F7F">
        <w:rPr>
          <w:rFonts w:ascii="Arial Narrow" w:hAnsi="Arial Narrow"/>
          <w:sz w:val="22"/>
        </w:rPr>
        <w:t>.</w:t>
      </w:r>
    </w:p>
    <w:p w14:paraId="2E904AE4" w14:textId="77777777" w:rsidR="000E072A" w:rsidRPr="000F6F7F"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V případě, že faktura nebude vystavena oprávněně, není </w:t>
      </w:r>
      <w:r w:rsidR="00CA11ED" w:rsidRPr="000F6F7F">
        <w:rPr>
          <w:rFonts w:ascii="Arial Narrow" w:hAnsi="Arial Narrow"/>
          <w:sz w:val="22"/>
        </w:rPr>
        <w:t>objednatel</w:t>
      </w:r>
      <w:r w:rsidRPr="000F6F7F">
        <w:rPr>
          <w:rFonts w:ascii="Arial Narrow" w:hAnsi="Arial Narrow"/>
          <w:sz w:val="22"/>
        </w:rPr>
        <w:t xml:space="preserve"> povinen ji proplatit.</w:t>
      </w:r>
    </w:p>
    <w:p w14:paraId="7095CB51" w14:textId="77777777" w:rsidR="000E072A" w:rsidRPr="00AE540C"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lastRenderedPageBreak/>
        <w:t xml:space="preserve">Přílohou faktury </w:t>
      </w:r>
      <w:r w:rsidRPr="00FE580A">
        <w:rPr>
          <w:rFonts w:ascii="Arial Narrow" w:hAnsi="Arial Narrow"/>
          <w:color w:val="auto"/>
          <w:sz w:val="22"/>
        </w:rPr>
        <w:t>musí být</w:t>
      </w:r>
      <w:r w:rsidR="00F33286" w:rsidRPr="00FE580A">
        <w:rPr>
          <w:rFonts w:ascii="Arial Narrow" w:hAnsi="Arial Narrow"/>
          <w:color w:val="auto"/>
          <w:sz w:val="22"/>
        </w:rPr>
        <w:t xml:space="preserve"> </w:t>
      </w:r>
      <w:r w:rsidR="00AE258D" w:rsidRPr="00FE580A">
        <w:rPr>
          <w:rFonts w:ascii="Arial Narrow" w:hAnsi="Arial Narrow"/>
          <w:color w:val="auto"/>
          <w:sz w:val="22"/>
        </w:rPr>
        <w:t>výpis uskutečněných</w:t>
      </w:r>
      <w:r w:rsidR="00EA0599">
        <w:rPr>
          <w:rFonts w:ascii="Arial Narrow" w:hAnsi="Arial Narrow"/>
          <w:color w:val="auto"/>
          <w:sz w:val="22"/>
        </w:rPr>
        <w:t xml:space="preserve"> fakturovaných</w:t>
      </w:r>
      <w:r w:rsidR="00AE258D" w:rsidRPr="00FE580A">
        <w:rPr>
          <w:rFonts w:ascii="Arial Narrow" w:hAnsi="Arial Narrow"/>
          <w:color w:val="auto"/>
          <w:sz w:val="22"/>
        </w:rPr>
        <w:t xml:space="preserve"> služeb</w:t>
      </w:r>
      <w:r w:rsidR="000230D3">
        <w:rPr>
          <w:rFonts w:ascii="Arial Narrow" w:hAnsi="Arial Narrow"/>
          <w:color w:val="auto"/>
          <w:sz w:val="22"/>
        </w:rPr>
        <w:t>, které poskytovatel skutečně a řádně objednateli poskytl</w:t>
      </w:r>
      <w:r w:rsidR="00810854" w:rsidRPr="00FE580A">
        <w:rPr>
          <w:rFonts w:ascii="Arial Narrow" w:hAnsi="Arial Narrow"/>
          <w:color w:val="auto"/>
          <w:sz w:val="22"/>
        </w:rPr>
        <w:t>.</w:t>
      </w:r>
    </w:p>
    <w:p w14:paraId="3DA5CEFF" w14:textId="77777777" w:rsidR="008456B5" w:rsidRPr="008456B5" w:rsidRDefault="008456B5" w:rsidP="008456B5">
      <w:pPr>
        <w:pStyle w:val="ListParagraph"/>
        <w:numPr>
          <w:ilvl w:val="0"/>
          <w:numId w:val="5"/>
        </w:numPr>
        <w:rPr>
          <w:rFonts w:ascii="Arial Narrow" w:hAnsi="Arial Narrow"/>
          <w:sz w:val="22"/>
        </w:rPr>
      </w:pPr>
      <w:r w:rsidRPr="008456B5">
        <w:rPr>
          <w:rFonts w:ascii="Arial Narrow" w:hAnsi="Arial Narrow"/>
          <w:sz w:val="22"/>
        </w:rPr>
        <w:t>V případě požadavku objednatele bude přílohou faktury rovněž tabulka, v rámci níž bude cena za poskytnutí dílčího plnění explicitně rozdělena do položek dle požadavku objednatele.</w:t>
      </w:r>
    </w:p>
    <w:p w14:paraId="1D02EE1F" w14:textId="77777777" w:rsidR="008456B5" w:rsidRPr="000F6F7F" w:rsidRDefault="008456B5" w:rsidP="00AE540C">
      <w:pPr>
        <w:spacing w:line="240" w:lineRule="auto"/>
        <w:ind w:left="284"/>
        <w:jc w:val="both"/>
        <w:rPr>
          <w:rFonts w:ascii="Arial Narrow" w:hAnsi="Arial Narrow"/>
          <w:sz w:val="22"/>
        </w:rPr>
      </w:pPr>
    </w:p>
    <w:p w14:paraId="1475DACE" w14:textId="77777777" w:rsidR="00D1297C" w:rsidRPr="000F6F7F"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w:t>
      </w:r>
      <w:r w:rsidR="00CA11ED" w:rsidRPr="000F6F7F">
        <w:rPr>
          <w:rFonts w:ascii="Arial Narrow" w:hAnsi="Arial Narrow"/>
          <w:sz w:val="22"/>
        </w:rPr>
        <w:t xml:space="preserve"> </w:t>
      </w:r>
      <w:r w:rsidR="000E072A" w:rsidRPr="000F6F7F">
        <w:rPr>
          <w:rFonts w:ascii="Arial Narrow" w:hAnsi="Arial Narrow"/>
          <w:sz w:val="22"/>
        </w:rPr>
        <w:t xml:space="preserve">a </w:t>
      </w:r>
      <w:r w:rsidR="00CA11ED" w:rsidRPr="000F6F7F">
        <w:rPr>
          <w:rFonts w:ascii="Arial Narrow" w:hAnsi="Arial Narrow"/>
          <w:sz w:val="22"/>
        </w:rPr>
        <w:t xml:space="preserve">objednatel </w:t>
      </w:r>
      <w:r w:rsidR="000E072A" w:rsidRPr="000F6F7F">
        <w:rPr>
          <w:rFonts w:ascii="Arial Narrow" w:hAnsi="Arial Narrow"/>
          <w:sz w:val="22"/>
        </w:rPr>
        <w:t xml:space="preserve">se dohodli, že </w:t>
      </w:r>
      <w:r w:rsidR="00CA11ED" w:rsidRPr="000F6F7F">
        <w:rPr>
          <w:rFonts w:ascii="Arial Narrow" w:hAnsi="Arial Narrow"/>
          <w:sz w:val="22"/>
        </w:rPr>
        <w:t>objednatel</w:t>
      </w:r>
      <w:r w:rsidR="000E072A" w:rsidRPr="000F6F7F">
        <w:rPr>
          <w:rFonts w:ascii="Arial Narrow" w:hAnsi="Arial Narrow"/>
          <w:sz w:val="22"/>
        </w:rPr>
        <w:t xml:space="preserve"> je oprávněn započíst své pohledávky vzniklé na základě této smlouvy oproti pohledávce </w:t>
      </w:r>
      <w:r>
        <w:rPr>
          <w:rFonts w:ascii="Arial Narrow" w:hAnsi="Arial Narrow"/>
          <w:sz w:val="22"/>
        </w:rPr>
        <w:t>poskytovatele</w:t>
      </w:r>
      <w:r w:rsidR="000E072A" w:rsidRPr="000F6F7F">
        <w:rPr>
          <w:rFonts w:ascii="Arial Narrow" w:hAnsi="Arial Narrow"/>
          <w:sz w:val="22"/>
        </w:rPr>
        <w:t xml:space="preserve"> na zaplacení </w:t>
      </w:r>
      <w:r w:rsidR="00CE10EF" w:rsidRPr="000F6F7F">
        <w:rPr>
          <w:rFonts w:ascii="Arial Narrow" w:hAnsi="Arial Narrow"/>
          <w:sz w:val="22"/>
        </w:rPr>
        <w:t xml:space="preserve">ceny za </w:t>
      </w:r>
      <w:r>
        <w:rPr>
          <w:rFonts w:ascii="Arial Narrow" w:hAnsi="Arial Narrow"/>
          <w:sz w:val="22"/>
        </w:rPr>
        <w:t>poskytování služby</w:t>
      </w:r>
      <w:r w:rsidR="000E072A" w:rsidRPr="000F6F7F">
        <w:rPr>
          <w:rFonts w:ascii="Arial Narrow" w:hAnsi="Arial Narrow"/>
          <w:sz w:val="22"/>
        </w:rPr>
        <w:t xml:space="preserve">. </w:t>
      </w:r>
    </w:p>
    <w:p w14:paraId="0857C584" w14:textId="77777777" w:rsidR="00CF25AD" w:rsidRDefault="00CA11ED" w:rsidP="0087268F">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p>
    <w:p w14:paraId="2A4100AB" w14:textId="45E72CEF" w:rsidR="00A82613" w:rsidRDefault="00A82613" w:rsidP="00AA5E8F">
      <w:pPr>
        <w:numPr>
          <w:ilvl w:val="0"/>
          <w:numId w:val="5"/>
        </w:numPr>
        <w:jc w:val="both"/>
        <w:rPr>
          <w:rFonts w:ascii="Arial Narrow" w:hAnsi="Arial Narrow"/>
          <w:sz w:val="22"/>
        </w:rPr>
      </w:pPr>
      <w:r>
        <w:rPr>
          <w:rFonts w:ascii="Arial Narrow" w:hAnsi="Arial Narrow"/>
          <w:sz w:val="22"/>
        </w:rPr>
        <w:t xml:space="preserve">Ústav molekulární genetiky AV ČR, v. v. i. </w:t>
      </w:r>
      <w:r w:rsidRPr="00AE540C">
        <w:rPr>
          <w:rFonts w:ascii="Arial Narrow" w:hAnsi="Arial Narrow"/>
          <w:color w:val="auto"/>
          <w:sz w:val="22"/>
        </w:rPr>
        <w:t xml:space="preserve">a Univerzita Karlova v Praze se budou na uhrazení ceny za poskytnutí </w:t>
      </w:r>
      <w:r w:rsidR="00FA7E83" w:rsidRPr="00AE540C">
        <w:rPr>
          <w:rFonts w:ascii="Arial Narrow" w:hAnsi="Arial Narrow"/>
          <w:color w:val="auto"/>
          <w:sz w:val="22"/>
        </w:rPr>
        <w:t>služeb poskytovatelem</w:t>
      </w:r>
      <w:r w:rsidRPr="00AE540C">
        <w:rPr>
          <w:rFonts w:ascii="Arial Narrow" w:hAnsi="Arial Narrow"/>
          <w:color w:val="auto"/>
          <w:sz w:val="22"/>
        </w:rPr>
        <w:t xml:space="preserve"> podílet </w:t>
      </w:r>
      <w:r w:rsidR="00AA5E8F" w:rsidRPr="00AE540C">
        <w:rPr>
          <w:rFonts w:ascii="Arial Narrow" w:hAnsi="Arial Narrow"/>
          <w:color w:val="auto"/>
          <w:sz w:val="22"/>
        </w:rPr>
        <w:t xml:space="preserve">v poměru 32,87% Univerzita Karlova v Praze a 67,13% Ústav molekulární genetiky AV ČR, v. v. i. </w:t>
      </w:r>
      <w:r w:rsidRPr="00AE540C">
        <w:rPr>
          <w:rFonts w:ascii="Arial Narrow" w:hAnsi="Arial Narrow"/>
          <w:color w:val="auto"/>
          <w:sz w:val="22"/>
        </w:rPr>
        <w:t xml:space="preserve">nedohodnou-li se Ústav molekulární </w:t>
      </w:r>
      <w:r>
        <w:rPr>
          <w:rFonts w:ascii="Arial Narrow" w:hAnsi="Arial Narrow"/>
          <w:sz w:val="22"/>
        </w:rPr>
        <w:t xml:space="preserve">genetiky AV ČR, v. v. i. a Univerzita Karlova v Praze v dílčím případě </w:t>
      </w:r>
      <w:r w:rsidR="00FA7E83">
        <w:rPr>
          <w:rFonts w:ascii="Arial Narrow" w:hAnsi="Arial Narrow"/>
          <w:sz w:val="22"/>
        </w:rPr>
        <w:t xml:space="preserve">písemně </w:t>
      </w:r>
      <w:r>
        <w:rPr>
          <w:rFonts w:ascii="Arial Narrow" w:hAnsi="Arial Narrow"/>
          <w:sz w:val="22"/>
        </w:rPr>
        <w:t>jinak.</w:t>
      </w:r>
    </w:p>
    <w:p w14:paraId="1AC35DF1" w14:textId="77777777" w:rsidR="00A82613" w:rsidRPr="0087268F" w:rsidRDefault="00A82613" w:rsidP="00AE540C">
      <w:pPr>
        <w:spacing w:line="240" w:lineRule="auto"/>
        <w:ind w:left="284"/>
        <w:jc w:val="both"/>
        <w:rPr>
          <w:rFonts w:ascii="Arial Narrow" w:hAnsi="Arial Narrow"/>
          <w:sz w:val="22"/>
        </w:rPr>
      </w:pPr>
    </w:p>
    <w:p w14:paraId="53F79468" w14:textId="50B3A95C" w:rsidR="005E76DF" w:rsidRDefault="002A1BA7" w:rsidP="002A1BA7">
      <w:pPr>
        <w:spacing w:line="240" w:lineRule="auto"/>
        <w:jc w:val="center"/>
        <w:rPr>
          <w:rFonts w:ascii="Arial Narrow" w:hAnsi="Arial Narrow"/>
          <w:b/>
          <w:sz w:val="22"/>
          <w:u w:val="single"/>
        </w:rPr>
      </w:pPr>
      <w:r>
        <w:rPr>
          <w:rFonts w:ascii="Arial Narrow" w:hAnsi="Arial Narrow"/>
          <w:b/>
          <w:sz w:val="22"/>
          <w:u w:val="single"/>
        </w:rPr>
        <w:t xml:space="preserve">III. </w:t>
      </w:r>
      <w:r w:rsidR="00EA0599">
        <w:rPr>
          <w:rFonts w:ascii="Arial Narrow" w:hAnsi="Arial Narrow"/>
          <w:b/>
          <w:sz w:val="22"/>
          <w:u w:val="single"/>
        </w:rPr>
        <w:t>Povinnosti poskytovatele,</w:t>
      </w:r>
      <w:r w:rsidR="004540EE">
        <w:rPr>
          <w:rFonts w:ascii="Arial Narrow" w:hAnsi="Arial Narrow"/>
          <w:b/>
          <w:sz w:val="22"/>
          <w:u w:val="single"/>
        </w:rPr>
        <w:t xml:space="preserve"> </w:t>
      </w:r>
      <w:r w:rsidR="00EA0599">
        <w:rPr>
          <w:rFonts w:ascii="Arial Narrow" w:hAnsi="Arial Narrow"/>
          <w:b/>
          <w:sz w:val="22"/>
          <w:u w:val="single"/>
        </w:rPr>
        <w:t>d</w:t>
      </w:r>
      <w:r>
        <w:rPr>
          <w:rFonts w:ascii="Arial Narrow" w:hAnsi="Arial Narrow"/>
          <w:b/>
          <w:sz w:val="22"/>
          <w:u w:val="single"/>
        </w:rPr>
        <w:t>oba a místo plnění</w:t>
      </w:r>
    </w:p>
    <w:p w14:paraId="5C0539EA" w14:textId="79BA9AF8" w:rsidR="00AE258D" w:rsidRDefault="00940ECB"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zahájit poskytování služby </w:t>
      </w:r>
      <w:r w:rsidR="006C152F" w:rsidRPr="009A31C9">
        <w:rPr>
          <w:rFonts w:ascii="Arial Narrow" w:hAnsi="Arial Narrow"/>
          <w:sz w:val="22"/>
        </w:rPr>
        <w:t xml:space="preserve">nejpozději do 2 týdnů ode dne doručení písemné výzvy </w:t>
      </w:r>
      <w:r w:rsidR="006C152F">
        <w:rPr>
          <w:rFonts w:ascii="Arial Narrow" w:hAnsi="Arial Narrow"/>
          <w:sz w:val="22"/>
        </w:rPr>
        <w:t>objednatele</w:t>
      </w:r>
      <w:r w:rsidR="006C152F" w:rsidRPr="009A31C9">
        <w:rPr>
          <w:rFonts w:ascii="Arial Narrow" w:hAnsi="Arial Narrow"/>
          <w:sz w:val="22"/>
        </w:rPr>
        <w:t xml:space="preserve"> k zahájení plnění</w:t>
      </w:r>
      <w:r>
        <w:rPr>
          <w:rFonts w:ascii="Arial Narrow" w:hAnsi="Arial Narrow"/>
          <w:sz w:val="22"/>
        </w:rPr>
        <w:t>.</w:t>
      </w:r>
    </w:p>
    <w:p w14:paraId="4F8BA192" w14:textId="01AACE6B" w:rsidR="00D63345" w:rsidRDefault="00BD19B5"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poskytovat službu v souladu s přílohou č. </w:t>
      </w:r>
      <w:r w:rsidR="00DD7761">
        <w:rPr>
          <w:rFonts w:ascii="Arial Narrow" w:hAnsi="Arial Narrow"/>
          <w:sz w:val="22"/>
        </w:rPr>
        <w:t>1</w:t>
      </w:r>
      <w:r>
        <w:rPr>
          <w:rFonts w:ascii="Arial Narrow" w:hAnsi="Arial Narrow"/>
          <w:sz w:val="22"/>
        </w:rPr>
        <w:t xml:space="preserve"> </w:t>
      </w:r>
      <w:r w:rsidR="00DD7761">
        <w:rPr>
          <w:rFonts w:ascii="Arial Narrow" w:hAnsi="Arial Narrow"/>
          <w:sz w:val="22"/>
        </w:rPr>
        <w:t>–</w:t>
      </w:r>
      <w:r>
        <w:rPr>
          <w:rFonts w:ascii="Arial Narrow" w:hAnsi="Arial Narrow"/>
          <w:sz w:val="22"/>
        </w:rPr>
        <w:t xml:space="preserve"> </w:t>
      </w:r>
      <w:r w:rsidR="00DD7761">
        <w:rPr>
          <w:rFonts w:ascii="Arial Narrow" w:hAnsi="Arial Narrow"/>
          <w:sz w:val="22"/>
        </w:rPr>
        <w:t>Technická specifikace</w:t>
      </w:r>
      <w:r>
        <w:rPr>
          <w:rFonts w:ascii="Arial Narrow" w:hAnsi="Arial Narrow"/>
          <w:sz w:val="22"/>
        </w:rPr>
        <w:t xml:space="preserve">, ve které jsou uvedeny četnosti jednotlivých svozů. Pravidelné týdenní svozy odpadu je poskytovatel </w:t>
      </w:r>
      <w:r w:rsidR="00EB0A88">
        <w:rPr>
          <w:rFonts w:ascii="Arial Narrow" w:hAnsi="Arial Narrow"/>
          <w:sz w:val="22"/>
        </w:rPr>
        <w:t xml:space="preserve">povinen </w:t>
      </w:r>
      <w:r>
        <w:rPr>
          <w:rFonts w:ascii="Arial Narrow" w:hAnsi="Arial Narrow"/>
          <w:sz w:val="22"/>
        </w:rPr>
        <w:t>naplánovat na jednotlivé kalendářní dny tak, aby byla služba poskytována řádně a plnila účel této smlouvy. Svozy odpadu určené delších časovým úsekem je poskytovatel povinen poskytnout na základě telefonické a/nebo písemné výzvy objednatele.</w:t>
      </w:r>
    </w:p>
    <w:p w14:paraId="3AC23688" w14:textId="77777777" w:rsidR="00DD7761" w:rsidRDefault="00DD7761"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Rozbory odpadů je povinen poskytovatel poskytovat na základě telefonické a/nebo písemné výzvy objednatele.</w:t>
      </w:r>
    </w:p>
    <w:p w14:paraId="47B2C6BD" w14:textId="77777777" w:rsidR="00D63345" w:rsidRDefault="00D63345"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Zařízení</w:t>
      </w:r>
      <w:r w:rsidR="00332AFE">
        <w:rPr>
          <w:rFonts w:ascii="Arial Narrow" w:hAnsi="Arial Narrow"/>
          <w:sz w:val="22"/>
        </w:rPr>
        <w:t>, zejm. svozové nádoby jsou</w:t>
      </w:r>
      <w:r>
        <w:rPr>
          <w:rFonts w:ascii="Arial Narrow" w:hAnsi="Arial Narrow"/>
          <w:sz w:val="22"/>
        </w:rPr>
        <w:t xml:space="preserve"> majetkem poskytovatele a v případě jakékoliv </w:t>
      </w:r>
      <w:r w:rsidR="00332AFE">
        <w:rPr>
          <w:rFonts w:ascii="Arial Narrow" w:hAnsi="Arial Narrow"/>
          <w:sz w:val="22"/>
        </w:rPr>
        <w:t>jejich</w:t>
      </w:r>
      <w:r>
        <w:rPr>
          <w:rFonts w:ascii="Arial Narrow" w:hAnsi="Arial Narrow"/>
          <w:sz w:val="22"/>
        </w:rPr>
        <w:t xml:space="preserve"> nefunkč</w:t>
      </w:r>
      <w:r w:rsidR="00332AFE">
        <w:rPr>
          <w:rFonts w:ascii="Arial Narrow" w:hAnsi="Arial Narrow"/>
          <w:sz w:val="22"/>
        </w:rPr>
        <w:t>nosti je poskytovatel povinen ta</w:t>
      </w:r>
      <w:r>
        <w:rPr>
          <w:rFonts w:ascii="Arial Narrow" w:hAnsi="Arial Narrow"/>
          <w:sz w:val="22"/>
        </w:rPr>
        <w:t>to zařízení na své náklady vyměnit</w:t>
      </w:r>
      <w:r w:rsidR="00EB0A88">
        <w:rPr>
          <w:rFonts w:ascii="Arial Narrow" w:hAnsi="Arial Narrow"/>
          <w:sz w:val="22"/>
        </w:rPr>
        <w:t>, a to nejpozději do 2 kalendářních dnů od nahlášení objednatelem</w:t>
      </w:r>
      <w:r>
        <w:rPr>
          <w:rFonts w:ascii="Arial Narrow" w:hAnsi="Arial Narrow"/>
          <w:sz w:val="22"/>
        </w:rPr>
        <w:t>.</w:t>
      </w:r>
    </w:p>
    <w:p w14:paraId="307F1781" w14:textId="77777777" w:rsidR="00332AFE" w:rsidRPr="00DF1CB7" w:rsidRDefault="00332AFE"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Poskytovatel je oprávněn pozastavit poskytování služby v případě prodlení objednatele se zaplacením faktury dle článku II. této smlouvy delšího 14 kalendářních dnů, a to až do doby zaplacení příslušné faktury.</w:t>
      </w:r>
    </w:p>
    <w:p w14:paraId="16B57759" w14:textId="5CC3AF0A" w:rsidR="0017530E" w:rsidRDefault="0017530E"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t xml:space="preserve">Místem </w:t>
      </w:r>
      <w:r w:rsidR="00332AFE">
        <w:rPr>
          <w:rFonts w:ascii="Arial Narrow" w:hAnsi="Arial Narrow"/>
          <w:sz w:val="22"/>
        </w:rPr>
        <w:t xml:space="preserve">poskytování služby </w:t>
      </w:r>
      <w:r w:rsidRPr="000F6F7F">
        <w:rPr>
          <w:rFonts w:ascii="Arial Narrow" w:hAnsi="Arial Narrow"/>
          <w:sz w:val="22"/>
        </w:rPr>
        <w:t xml:space="preserve">je </w:t>
      </w:r>
      <w:r w:rsidR="00DD7761">
        <w:rPr>
          <w:rFonts w:ascii="Arial Narrow" w:hAnsi="Arial Narrow"/>
          <w:sz w:val="22"/>
        </w:rPr>
        <w:t>areál</w:t>
      </w:r>
      <w:r w:rsidR="004800C0">
        <w:rPr>
          <w:rFonts w:ascii="Arial Narrow" w:hAnsi="Arial Narrow"/>
          <w:sz w:val="22"/>
        </w:rPr>
        <w:t xml:space="preserve"> </w:t>
      </w:r>
      <w:r w:rsidR="004800C0" w:rsidRPr="00A91CDB">
        <w:rPr>
          <w:rFonts w:ascii="Arial Narrow" w:hAnsi="Arial Narrow"/>
          <w:sz w:val="22"/>
        </w:rPr>
        <w:t>Biotechnologického a biomedicínského centra AV ČR a UK ve Vestci</w:t>
      </w:r>
      <w:r w:rsidR="006C152F">
        <w:rPr>
          <w:rFonts w:ascii="Arial Narrow" w:hAnsi="Arial Narrow"/>
          <w:sz w:val="22"/>
        </w:rPr>
        <w:t xml:space="preserve"> u Prahy, </w:t>
      </w:r>
      <w:r w:rsidR="006C152F" w:rsidRPr="009A31C9">
        <w:rPr>
          <w:rFonts w:ascii="Arial Narrow" w:hAnsi="Arial Narrow"/>
          <w:sz w:val="22"/>
        </w:rPr>
        <w:t>Průmyslová ulice, K 294/1, PSČ 252 42</w:t>
      </w:r>
      <w:r w:rsidR="004800C0">
        <w:rPr>
          <w:rFonts w:ascii="Arial Narrow" w:hAnsi="Arial Narrow"/>
          <w:sz w:val="22"/>
        </w:rPr>
        <w:t>.</w:t>
      </w:r>
    </w:p>
    <w:p w14:paraId="4AB04FBF" w14:textId="77777777" w:rsidR="00D63345" w:rsidRPr="000F6F7F" w:rsidRDefault="00D63345" w:rsidP="00D63345">
      <w:pPr>
        <w:spacing w:line="240" w:lineRule="auto"/>
        <w:ind w:left="284"/>
        <w:jc w:val="both"/>
        <w:rPr>
          <w:rFonts w:ascii="Arial Narrow" w:hAnsi="Arial Narrow"/>
          <w:sz w:val="22"/>
        </w:rPr>
      </w:pPr>
    </w:p>
    <w:p w14:paraId="68F037FD" w14:textId="77777777" w:rsidR="00717750" w:rsidRPr="00717750" w:rsidRDefault="00717750" w:rsidP="00717750">
      <w:pPr>
        <w:pStyle w:val="BodyTextIndent3"/>
        <w:spacing w:line="240" w:lineRule="auto"/>
        <w:ind w:left="284"/>
        <w:jc w:val="both"/>
        <w:rPr>
          <w:rFonts w:ascii="Arial Narrow" w:hAnsi="Arial Narrow" w:cs="Arial"/>
          <w:sz w:val="22"/>
          <w:szCs w:val="22"/>
        </w:rPr>
      </w:pPr>
    </w:p>
    <w:p w14:paraId="62A0CA70" w14:textId="77777777" w:rsidR="000E072A" w:rsidRPr="000F6F7F" w:rsidRDefault="00BD19B5" w:rsidP="000F6F7F">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V. Smluvní pokuty</w:t>
      </w:r>
    </w:p>
    <w:p w14:paraId="5681D1DA" w14:textId="29C5C2B7" w:rsidR="006C152F" w:rsidRPr="00F65BD1" w:rsidRDefault="006C152F" w:rsidP="004F7606">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V případě porušení povinnosti poskytovatele uvedené v </w:t>
      </w:r>
      <w:proofErr w:type="spellStart"/>
      <w:r>
        <w:rPr>
          <w:rFonts w:ascii="Arial Narrow" w:hAnsi="Arial Narrow" w:cs="Arial"/>
          <w:sz w:val="22"/>
          <w:szCs w:val="22"/>
          <w:lang w:val="cs-CZ"/>
        </w:rPr>
        <w:t>ust</w:t>
      </w:r>
      <w:proofErr w:type="spellEnd"/>
      <w:r>
        <w:rPr>
          <w:rFonts w:ascii="Arial Narrow" w:hAnsi="Arial Narrow" w:cs="Arial"/>
          <w:sz w:val="22"/>
          <w:szCs w:val="22"/>
          <w:lang w:val="cs-CZ"/>
        </w:rPr>
        <w:t xml:space="preserve">. </w:t>
      </w:r>
      <w:proofErr w:type="gramStart"/>
      <w:r>
        <w:rPr>
          <w:rFonts w:ascii="Arial Narrow" w:hAnsi="Arial Narrow" w:cs="Arial"/>
          <w:sz w:val="22"/>
          <w:szCs w:val="22"/>
          <w:lang w:val="cs-CZ"/>
        </w:rPr>
        <w:t>čl.</w:t>
      </w:r>
      <w:proofErr w:type="gramEnd"/>
      <w:r>
        <w:rPr>
          <w:rFonts w:ascii="Arial Narrow" w:hAnsi="Arial Narrow" w:cs="Arial"/>
          <w:sz w:val="22"/>
          <w:szCs w:val="22"/>
          <w:lang w:val="cs-CZ"/>
        </w:rPr>
        <w:t xml:space="preserve"> III. odst. 1. této smlouvy zaplatí poskytovatel objednateli smluvní pokutu ve výši 0,2% z celkové ceny za poskytování služeb dle této smlouvy (tj. 0,2% z </w:t>
      </w:r>
      <w:r w:rsidRPr="00765B99">
        <w:rPr>
          <w:rFonts w:ascii="Arial Narrow" w:hAnsi="Arial Narrow" w:cs="Arial"/>
          <w:sz w:val="22"/>
          <w:szCs w:val="22"/>
          <w:lang w:val="cs-CZ"/>
        </w:rPr>
        <w:t>celkov</w:t>
      </w:r>
      <w:r>
        <w:rPr>
          <w:rFonts w:ascii="Arial Narrow" w:hAnsi="Arial Narrow" w:cs="Arial"/>
          <w:sz w:val="22"/>
          <w:szCs w:val="22"/>
          <w:lang w:val="cs-CZ"/>
        </w:rPr>
        <w:t>é</w:t>
      </w:r>
      <w:r w:rsidRPr="00765B99">
        <w:rPr>
          <w:rFonts w:ascii="Arial Narrow" w:hAnsi="Arial Narrow" w:cs="Arial"/>
          <w:sz w:val="22"/>
          <w:szCs w:val="22"/>
          <w:lang w:val="cs-CZ"/>
        </w:rPr>
        <w:t xml:space="preserve"> </w:t>
      </w:r>
      <w:r>
        <w:rPr>
          <w:rFonts w:ascii="Arial Narrow" w:hAnsi="Arial Narrow" w:cs="Arial"/>
          <w:sz w:val="22"/>
          <w:szCs w:val="22"/>
          <w:lang w:val="cs-CZ"/>
        </w:rPr>
        <w:t>ceny</w:t>
      </w:r>
      <w:r w:rsidRPr="00765B99">
        <w:rPr>
          <w:rFonts w:ascii="Arial Narrow" w:hAnsi="Arial Narrow" w:cs="Arial"/>
          <w:sz w:val="22"/>
          <w:szCs w:val="22"/>
          <w:lang w:val="cs-CZ"/>
        </w:rPr>
        <w:t xml:space="preserve"> bez DPH odpovídající souhrnu cen celkem/rok za Periodické odvozy odpadu, Odvoz nebezpečných a ostatních odpadů, Odvoz odpadů z anorganických chemických procesů a Odvoz tekutých odpadů: ropných a tukových </w:t>
      </w:r>
      <w:proofErr w:type="spellStart"/>
      <w:r w:rsidRPr="00765B99">
        <w:rPr>
          <w:rFonts w:ascii="Arial Narrow" w:hAnsi="Arial Narrow" w:cs="Arial"/>
          <w:sz w:val="22"/>
          <w:szCs w:val="22"/>
          <w:lang w:val="cs-CZ"/>
        </w:rPr>
        <w:t>lapolů</w:t>
      </w:r>
      <w:proofErr w:type="spellEnd"/>
      <w:r>
        <w:rPr>
          <w:rFonts w:ascii="Arial Narrow" w:hAnsi="Arial Narrow" w:cs="Arial"/>
          <w:sz w:val="22"/>
          <w:szCs w:val="22"/>
          <w:lang w:val="cs-CZ"/>
        </w:rPr>
        <w:t xml:space="preserve"> podle přílohy č. 3 této smlouvy), a to za každý byť jen započatý den, v němž porušení povinnosti trvá.</w:t>
      </w:r>
    </w:p>
    <w:p w14:paraId="4D83093F" w14:textId="2626F441" w:rsidR="00961146" w:rsidRPr="00F65BD1" w:rsidRDefault="00961146"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lastRenderedPageBreak/>
        <w:t xml:space="preserve">V případě </w:t>
      </w:r>
      <w:r w:rsidR="00236408">
        <w:rPr>
          <w:rFonts w:ascii="Arial Narrow" w:hAnsi="Arial Narrow" w:cs="Arial"/>
          <w:sz w:val="22"/>
          <w:szCs w:val="22"/>
          <w:lang w:val="cs-CZ"/>
        </w:rPr>
        <w:t>porušení</w:t>
      </w:r>
      <w:r w:rsidR="00EB0A88">
        <w:rPr>
          <w:rFonts w:ascii="Arial Narrow" w:hAnsi="Arial Narrow" w:cs="Arial"/>
          <w:sz w:val="22"/>
          <w:szCs w:val="22"/>
          <w:lang w:val="cs-CZ"/>
        </w:rPr>
        <w:t xml:space="preserve"> některé z</w:t>
      </w:r>
      <w:r w:rsidR="00236408">
        <w:rPr>
          <w:rFonts w:ascii="Arial Narrow" w:hAnsi="Arial Narrow" w:cs="Arial"/>
          <w:sz w:val="22"/>
          <w:szCs w:val="22"/>
          <w:lang w:val="cs-CZ"/>
        </w:rPr>
        <w:t xml:space="preserve"> </w:t>
      </w:r>
      <w:r w:rsidR="00EB0A88">
        <w:rPr>
          <w:rFonts w:ascii="Arial Narrow" w:hAnsi="Arial Narrow" w:cs="Arial"/>
          <w:sz w:val="22"/>
          <w:szCs w:val="22"/>
          <w:lang w:val="cs-CZ"/>
        </w:rPr>
        <w:t>povinností poskytovatele uvedené v </w:t>
      </w:r>
      <w:proofErr w:type="spellStart"/>
      <w:r w:rsidR="00EB0A88">
        <w:rPr>
          <w:rFonts w:ascii="Arial Narrow" w:hAnsi="Arial Narrow" w:cs="Arial"/>
          <w:sz w:val="22"/>
          <w:szCs w:val="22"/>
          <w:lang w:val="cs-CZ"/>
        </w:rPr>
        <w:t>ust</w:t>
      </w:r>
      <w:proofErr w:type="spellEnd"/>
      <w:r w:rsidR="00EB0A88">
        <w:rPr>
          <w:rFonts w:ascii="Arial Narrow" w:hAnsi="Arial Narrow" w:cs="Arial"/>
          <w:sz w:val="22"/>
          <w:szCs w:val="22"/>
          <w:lang w:val="cs-CZ"/>
        </w:rPr>
        <w:t xml:space="preserve">. </w:t>
      </w:r>
      <w:proofErr w:type="gramStart"/>
      <w:r w:rsidR="00EB0A88">
        <w:rPr>
          <w:rFonts w:ascii="Arial Narrow" w:hAnsi="Arial Narrow" w:cs="Arial"/>
          <w:sz w:val="22"/>
          <w:szCs w:val="22"/>
          <w:lang w:val="cs-CZ"/>
        </w:rPr>
        <w:t>čl.</w:t>
      </w:r>
      <w:proofErr w:type="gramEnd"/>
      <w:r w:rsidR="00EB0A88">
        <w:rPr>
          <w:rFonts w:ascii="Arial Narrow" w:hAnsi="Arial Narrow" w:cs="Arial"/>
          <w:sz w:val="22"/>
          <w:szCs w:val="22"/>
          <w:lang w:val="cs-CZ"/>
        </w:rPr>
        <w:t xml:space="preserve"> III. odst. </w:t>
      </w:r>
      <w:r w:rsidR="00236408">
        <w:rPr>
          <w:rFonts w:ascii="Arial Narrow" w:hAnsi="Arial Narrow" w:cs="Arial"/>
          <w:sz w:val="22"/>
          <w:szCs w:val="22"/>
          <w:lang w:val="cs-CZ"/>
        </w:rPr>
        <w:t>2</w:t>
      </w:r>
      <w:r w:rsidR="00EA0599">
        <w:rPr>
          <w:rFonts w:ascii="Arial Narrow" w:hAnsi="Arial Narrow" w:cs="Arial"/>
          <w:sz w:val="22"/>
          <w:szCs w:val="22"/>
          <w:lang w:val="cs-CZ"/>
        </w:rPr>
        <w:t>.</w:t>
      </w:r>
      <w:r w:rsidR="00EB0A88">
        <w:rPr>
          <w:rFonts w:ascii="Arial Narrow" w:hAnsi="Arial Narrow" w:cs="Arial"/>
          <w:sz w:val="22"/>
          <w:szCs w:val="22"/>
          <w:lang w:val="cs-CZ"/>
        </w:rPr>
        <w:t xml:space="preserve"> větě první, druhé či třetí</w:t>
      </w:r>
      <w:r w:rsidR="009F52D0">
        <w:rPr>
          <w:rFonts w:ascii="Arial Narrow" w:hAnsi="Arial Narrow" w:cs="Arial"/>
          <w:sz w:val="22"/>
          <w:szCs w:val="22"/>
          <w:lang w:val="cs-CZ"/>
        </w:rPr>
        <w:t xml:space="preserve"> a/nebo </w:t>
      </w:r>
      <w:r w:rsidR="00EB0A88">
        <w:rPr>
          <w:rFonts w:ascii="Arial Narrow" w:hAnsi="Arial Narrow" w:cs="Arial"/>
          <w:sz w:val="22"/>
          <w:szCs w:val="22"/>
          <w:lang w:val="cs-CZ"/>
        </w:rPr>
        <w:t xml:space="preserve">čl. III. odst. </w:t>
      </w:r>
      <w:r w:rsidR="009F52D0">
        <w:rPr>
          <w:rFonts w:ascii="Arial Narrow" w:hAnsi="Arial Narrow" w:cs="Arial"/>
          <w:sz w:val="22"/>
          <w:szCs w:val="22"/>
          <w:lang w:val="cs-CZ"/>
        </w:rPr>
        <w:t>3</w:t>
      </w:r>
      <w:r w:rsidR="00526F72">
        <w:rPr>
          <w:rFonts w:ascii="Arial Narrow" w:hAnsi="Arial Narrow" w:cs="Arial"/>
          <w:sz w:val="22"/>
          <w:szCs w:val="22"/>
          <w:lang w:val="cs-CZ"/>
        </w:rPr>
        <w:t xml:space="preserve"> a/nebo čl. III. odst. 4</w:t>
      </w:r>
      <w:r w:rsidR="00EA0599">
        <w:rPr>
          <w:rFonts w:ascii="Arial Narrow" w:hAnsi="Arial Narrow" w:cs="Arial"/>
          <w:sz w:val="22"/>
          <w:szCs w:val="22"/>
          <w:lang w:val="cs-CZ"/>
        </w:rPr>
        <w:t>.</w:t>
      </w:r>
      <w:r>
        <w:rPr>
          <w:rFonts w:ascii="Arial Narrow" w:hAnsi="Arial Narrow" w:cs="Arial"/>
          <w:sz w:val="22"/>
          <w:szCs w:val="22"/>
          <w:lang w:val="cs-CZ"/>
        </w:rPr>
        <w:t xml:space="preserve"> této smlouvy</w:t>
      </w:r>
      <w:r w:rsidR="009A03A3">
        <w:rPr>
          <w:rFonts w:ascii="Arial Narrow" w:hAnsi="Arial Narrow" w:cs="Arial"/>
          <w:sz w:val="22"/>
          <w:szCs w:val="22"/>
          <w:lang w:val="cs-CZ"/>
        </w:rPr>
        <w:t xml:space="preserve"> </w:t>
      </w:r>
      <w:r w:rsidR="00236408">
        <w:rPr>
          <w:rFonts w:ascii="Arial Narrow" w:hAnsi="Arial Narrow" w:cs="Arial"/>
          <w:sz w:val="22"/>
          <w:szCs w:val="22"/>
          <w:lang w:val="cs-CZ"/>
        </w:rPr>
        <w:t xml:space="preserve">zaplatí poskytovatel objednateli smluvní pokutu ve výši </w:t>
      </w:r>
      <w:r w:rsidR="006C152F">
        <w:rPr>
          <w:rFonts w:ascii="Arial Narrow" w:hAnsi="Arial Narrow" w:cs="Arial"/>
          <w:sz w:val="22"/>
          <w:szCs w:val="22"/>
          <w:lang w:val="cs-CZ"/>
        </w:rPr>
        <w:t>1</w:t>
      </w:r>
      <w:r w:rsidR="00236408">
        <w:rPr>
          <w:rFonts w:ascii="Arial Narrow" w:hAnsi="Arial Narrow" w:cs="Arial"/>
          <w:sz w:val="22"/>
          <w:szCs w:val="22"/>
          <w:lang w:val="cs-CZ"/>
        </w:rPr>
        <w:t xml:space="preserve">% z celkové </w:t>
      </w:r>
      <w:r w:rsidR="006C152F">
        <w:rPr>
          <w:rFonts w:ascii="Arial Narrow" w:hAnsi="Arial Narrow" w:cs="Arial"/>
          <w:sz w:val="22"/>
          <w:szCs w:val="22"/>
          <w:lang w:val="cs-CZ"/>
        </w:rPr>
        <w:t xml:space="preserve">roční </w:t>
      </w:r>
      <w:r w:rsidR="00236408">
        <w:rPr>
          <w:rFonts w:ascii="Arial Narrow" w:hAnsi="Arial Narrow" w:cs="Arial"/>
          <w:sz w:val="22"/>
          <w:szCs w:val="22"/>
          <w:lang w:val="cs-CZ"/>
        </w:rPr>
        <w:t>ceny</w:t>
      </w:r>
      <w:r w:rsidR="00526F72">
        <w:rPr>
          <w:rFonts w:ascii="Arial Narrow" w:hAnsi="Arial Narrow" w:cs="Arial"/>
          <w:sz w:val="22"/>
          <w:szCs w:val="22"/>
          <w:lang w:val="cs-CZ"/>
        </w:rPr>
        <w:t xml:space="preserve"> </w:t>
      </w:r>
      <w:r w:rsidR="006C152F">
        <w:rPr>
          <w:rFonts w:ascii="Arial Narrow" w:hAnsi="Arial Narrow" w:cs="Arial"/>
          <w:sz w:val="22"/>
          <w:szCs w:val="22"/>
          <w:lang w:val="cs-CZ"/>
        </w:rPr>
        <w:t xml:space="preserve">za odvoz (popř. odběr) té kategorie odpadu podle přílohy č. 3 této smlouvy, ke kterému se porušení některé ze shora označených povinností poskytovatele vztahuje, </w:t>
      </w:r>
      <w:r w:rsidR="00236408">
        <w:rPr>
          <w:rFonts w:ascii="Arial Narrow" w:hAnsi="Arial Narrow" w:cs="Arial"/>
          <w:sz w:val="22"/>
          <w:szCs w:val="22"/>
          <w:lang w:val="cs-CZ"/>
        </w:rPr>
        <w:t>, a to za každý byť jen započatý den, v němž dojde k porušení povinnosti nebo porušení povinnost</w:t>
      </w:r>
      <w:r w:rsidR="006C152F">
        <w:rPr>
          <w:rFonts w:ascii="Arial Narrow" w:hAnsi="Arial Narrow" w:cs="Arial"/>
          <w:sz w:val="22"/>
          <w:szCs w:val="22"/>
          <w:lang w:val="cs-CZ"/>
        </w:rPr>
        <w:t>i</w:t>
      </w:r>
      <w:r w:rsidR="00236408">
        <w:rPr>
          <w:rFonts w:ascii="Arial Narrow" w:hAnsi="Arial Narrow" w:cs="Arial"/>
          <w:sz w:val="22"/>
          <w:szCs w:val="22"/>
          <w:lang w:val="cs-CZ"/>
        </w:rPr>
        <w:t xml:space="preserve"> trvá.</w:t>
      </w:r>
      <w:r w:rsidR="006C152F">
        <w:rPr>
          <w:rFonts w:ascii="Arial Narrow" w:hAnsi="Arial Narrow" w:cs="Arial"/>
          <w:sz w:val="22"/>
          <w:szCs w:val="22"/>
          <w:lang w:val="cs-CZ"/>
        </w:rPr>
        <w:t xml:space="preserve"> Pro případ, že by se porušení některé z povinností poskytovatele uvedené v předchozí větě týkalo více kategorií odpadu, dohodly se smluvní strany, že objednatel je oprávněn po poskytovateli požadovat uhrazení smluvní pokuty kumulativně, tedy za každou z</w:t>
      </w:r>
      <w:r w:rsidR="006C152F" w:rsidRPr="00765B99">
        <w:rPr>
          <w:rFonts w:ascii="Arial Narrow" w:hAnsi="Arial Narrow" w:cs="Arial"/>
          <w:sz w:val="22"/>
          <w:szCs w:val="22"/>
          <w:lang w:val="cs-CZ"/>
        </w:rPr>
        <w:t xml:space="preserve"> </w:t>
      </w:r>
      <w:r w:rsidR="006C152F">
        <w:rPr>
          <w:rFonts w:ascii="Arial Narrow" w:hAnsi="Arial Narrow" w:cs="Arial"/>
          <w:sz w:val="22"/>
          <w:szCs w:val="22"/>
          <w:lang w:val="cs-CZ"/>
        </w:rPr>
        <w:t>kategorií odpadu, jehož se porušení některé ze shora označených povinností poskytovatele týká.</w:t>
      </w:r>
    </w:p>
    <w:p w14:paraId="4F0CCB01" w14:textId="080FBB6A" w:rsidR="00C0788C" w:rsidRPr="00F65BD1" w:rsidRDefault="00C0788C"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V</w:t>
      </w:r>
      <w:r w:rsidR="006C152F">
        <w:rPr>
          <w:rFonts w:ascii="Arial Narrow" w:hAnsi="Arial Narrow" w:cs="Arial"/>
          <w:sz w:val="22"/>
          <w:szCs w:val="22"/>
          <w:lang w:val="cs-CZ"/>
        </w:rPr>
        <w:t> </w:t>
      </w:r>
      <w:r>
        <w:rPr>
          <w:rFonts w:ascii="Arial Narrow" w:hAnsi="Arial Narrow" w:cs="Arial"/>
          <w:sz w:val="22"/>
          <w:szCs w:val="22"/>
          <w:lang w:val="cs-CZ"/>
        </w:rPr>
        <w:t>případě</w:t>
      </w:r>
      <w:r w:rsidR="006C152F">
        <w:rPr>
          <w:rFonts w:ascii="Arial Narrow" w:hAnsi="Arial Narrow" w:cs="Arial"/>
          <w:sz w:val="22"/>
          <w:szCs w:val="22"/>
          <w:lang w:val="cs-CZ"/>
        </w:rPr>
        <w:t>, že se během účinnosti této smlouvy ukáže</w:t>
      </w:r>
      <w:r>
        <w:rPr>
          <w:rFonts w:ascii="Arial Narrow" w:hAnsi="Arial Narrow" w:cs="Arial"/>
          <w:sz w:val="22"/>
          <w:szCs w:val="22"/>
          <w:lang w:val="cs-CZ"/>
        </w:rPr>
        <w:t xml:space="preserve"> prohlášení </w:t>
      </w:r>
      <w:r w:rsidR="006C152F">
        <w:rPr>
          <w:rFonts w:ascii="Arial Narrow" w:hAnsi="Arial Narrow" w:cs="Arial"/>
          <w:sz w:val="22"/>
          <w:szCs w:val="22"/>
          <w:lang w:val="cs-CZ"/>
        </w:rPr>
        <w:t>poskytovatele uvedené v </w:t>
      </w:r>
      <w:proofErr w:type="spellStart"/>
      <w:r w:rsidR="006C152F">
        <w:rPr>
          <w:rFonts w:ascii="Arial Narrow" w:hAnsi="Arial Narrow" w:cs="Arial"/>
          <w:sz w:val="22"/>
          <w:szCs w:val="22"/>
          <w:lang w:val="cs-CZ"/>
        </w:rPr>
        <w:t>ust</w:t>
      </w:r>
      <w:proofErr w:type="spellEnd"/>
      <w:r w:rsidR="006C152F">
        <w:rPr>
          <w:rFonts w:ascii="Arial Narrow" w:hAnsi="Arial Narrow" w:cs="Arial"/>
          <w:sz w:val="22"/>
          <w:szCs w:val="22"/>
          <w:lang w:val="cs-CZ"/>
        </w:rPr>
        <w:t xml:space="preserve">. </w:t>
      </w:r>
      <w:proofErr w:type="gramStart"/>
      <w:r>
        <w:rPr>
          <w:rFonts w:ascii="Arial Narrow" w:hAnsi="Arial Narrow" w:cs="Arial"/>
          <w:sz w:val="22"/>
          <w:szCs w:val="22"/>
          <w:lang w:val="cs-CZ"/>
        </w:rPr>
        <w:t>čl</w:t>
      </w:r>
      <w:r w:rsidR="006C152F">
        <w:rPr>
          <w:rFonts w:ascii="Arial Narrow" w:hAnsi="Arial Narrow" w:cs="Arial"/>
          <w:sz w:val="22"/>
          <w:szCs w:val="22"/>
          <w:lang w:val="cs-CZ"/>
        </w:rPr>
        <w:t>.</w:t>
      </w:r>
      <w:proofErr w:type="gramEnd"/>
      <w:r>
        <w:rPr>
          <w:rFonts w:ascii="Arial Narrow" w:hAnsi="Arial Narrow" w:cs="Arial"/>
          <w:sz w:val="22"/>
          <w:szCs w:val="22"/>
          <w:lang w:val="cs-CZ"/>
        </w:rPr>
        <w:t xml:space="preserve"> I. odst. 5 této smlouvy </w:t>
      </w:r>
      <w:r w:rsidR="006C152F">
        <w:rPr>
          <w:rFonts w:ascii="Arial Narrow" w:hAnsi="Arial Narrow" w:cs="Arial"/>
          <w:sz w:val="22"/>
          <w:szCs w:val="22"/>
          <w:lang w:val="cs-CZ"/>
        </w:rPr>
        <w:t xml:space="preserve">jako nepravdivé, </w:t>
      </w:r>
      <w:r>
        <w:rPr>
          <w:rFonts w:ascii="Arial Narrow" w:hAnsi="Arial Narrow" w:cs="Arial"/>
          <w:sz w:val="22"/>
          <w:szCs w:val="22"/>
          <w:lang w:val="cs-CZ"/>
        </w:rPr>
        <w:t>je poskytovatel povinen zaplatit objednateli smluvní pokutu ve výši</w:t>
      </w:r>
      <w:r w:rsidR="00F65BD1">
        <w:rPr>
          <w:rFonts w:ascii="Arial Narrow" w:hAnsi="Arial Narrow" w:cs="Arial"/>
          <w:sz w:val="22"/>
          <w:szCs w:val="22"/>
          <w:lang w:val="cs-CZ"/>
        </w:rPr>
        <w:t xml:space="preserve"> </w:t>
      </w:r>
      <w:r w:rsidR="006C152F">
        <w:rPr>
          <w:rFonts w:ascii="Arial Narrow" w:hAnsi="Arial Narrow" w:cs="Arial"/>
          <w:sz w:val="22"/>
          <w:szCs w:val="22"/>
          <w:lang w:val="cs-CZ"/>
        </w:rPr>
        <w:t xml:space="preserve">10 </w:t>
      </w:r>
      <w:r w:rsidR="00F65BD1">
        <w:rPr>
          <w:rFonts w:ascii="Arial Narrow" w:hAnsi="Arial Narrow" w:cs="Arial"/>
          <w:sz w:val="22"/>
          <w:szCs w:val="22"/>
          <w:lang w:val="cs-CZ"/>
        </w:rPr>
        <w:t>000</w:t>
      </w:r>
      <w:r>
        <w:rPr>
          <w:rFonts w:ascii="Arial Narrow" w:hAnsi="Arial Narrow" w:cs="Arial"/>
          <w:sz w:val="22"/>
          <w:szCs w:val="22"/>
          <w:lang w:val="cs-CZ"/>
        </w:rPr>
        <w:t>,- Kč.</w:t>
      </w:r>
    </w:p>
    <w:p w14:paraId="7BADB43C" w14:textId="6D6BA041" w:rsidR="00C0788C" w:rsidRPr="00F65BD1" w:rsidRDefault="00C0788C"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 xml:space="preserve">V případě, že poskytovatel pověří třetí osobu (subdodavatele) poskytnutím části služby bez předchozí písemného souhlasu objednatele dle článku II. odst. 3 této smlouvy, je povinen zaplatit objednateli smluvní </w:t>
      </w:r>
      <w:r>
        <w:rPr>
          <w:rFonts w:ascii="Arial Narrow" w:hAnsi="Arial Narrow" w:cs="Arial"/>
          <w:sz w:val="22"/>
          <w:szCs w:val="22"/>
          <w:lang w:val="cs-CZ"/>
        </w:rPr>
        <w:t xml:space="preserve">pokutu ve výši </w:t>
      </w:r>
      <w:r w:rsidR="00F65BD1">
        <w:rPr>
          <w:rFonts w:ascii="Arial Narrow" w:hAnsi="Arial Narrow" w:cs="Arial"/>
          <w:sz w:val="22"/>
          <w:szCs w:val="22"/>
          <w:lang w:val="cs-CZ"/>
        </w:rPr>
        <w:t xml:space="preserve">3 </w:t>
      </w:r>
      <w:r w:rsidR="00F65BD1">
        <w:rPr>
          <w:rFonts w:ascii="Arial Narrow" w:hAnsi="Arial Narrow" w:cs="Arial"/>
          <w:sz w:val="22"/>
          <w:szCs w:val="22"/>
          <w:lang w:val="cs-CZ"/>
        </w:rPr>
        <w:t xml:space="preserve">000,- </w:t>
      </w:r>
      <w:r>
        <w:rPr>
          <w:rFonts w:ascii="Arial Narrow" w:hAnsi="Arial Narrow" w:cs="Arial"/>
          <w:sz w:val="22"/>
          <w:szCs w:val="22"/>
          <w:lang w:val="cs-CZ"/>
        </w:rPr>
        <w:t>Kč, a to za každé takové porušení.</w:t>
      </w:r>
    </w:p>
    <w:p w14:paraId="0FB94B11" w14:textId="28AB6E44" w:rsidR="00526F72" w:rsidRPr="00236408" w:rsidRDefault="00526F72"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 xml:space="preserve">V případě </w:t>
      </w:r>
      <w:r w:rsidR="006C152F">
        <w:rPr>
          <w:rFonts w:ascii="Arial Narrow" w:hAnsi="Arial Narrow" w:cs="Arial"/>
          <w:sz w:val="22"/>
          <w:szCs w:val="22"/>
          <w:lang w:val="cs-CZ"/>
        </w:rPr>
        <w:t>porušení některé z povinností poskytovatele uvedené v </w:t>
      </w:r>
      <w:proofErr w:type="spellStart"/>
      <w:r w:rsidR="006C152F">
        <w:rPr>
          <w:rFonts w:ascii="Arial Narrow" w:hAnsi="Arial Narrow" w:cs="Arial"/>
          <w:sz w:val="22"/>
          <w:szCs w:val="22"/>
          <w:lang w:val="cs-CZ"/>
        </w:rPr>
        <w:t>ust</w:t>
      </w:r>
      <w:proofErr w:type="spellEnd"/>
      <w:r w:rsidR="006C152F">
        <w:rPr>
          <w:rFonts w:ascii="Arial Narrow" w:hAnsi="Arial Narrow" w:cs="Arial"/>
          <w:sz w:val="22"/>
          <w:szCs w:val="22"/>
          <w:lang w:val="cs-CZ"/>
        </w:rPr>
        <w:t xml:space="preserve">. </w:t>
      </w:r>
      <w:proofErr w:type="gramStart"/>
      <w:r w:rsidR="006C152F">
        <w:rPr>
          <w:rFonts w:ascii="Arial Narrow" w:hAnsi="Arial Narrow" w:cs="Arial"/>
          <w:sz w:val="22"/>
          <w:szCs w:val="22"/>
          <w:lang w:val="cs-CZ"/>
        </w:rPr>
        <w:t>čl.</w:t>
      </w:r>
      <w:proofErr w:type="gramEnd"/>
      <w:r w:rsidR="006C152F">
        <w:rPr>
          <w:rFonts w:ascii="Arial Narrow" w:hAnsi="Arial Narrow" w:cs="Arial"/>
          <w:sz w:val="22"/>
          <w:szCs w:val="22"/>
          <w:lang w:val="cs-CZ"/>
        </w:rPr>
        <w:t xml:space="preserve"> V. odst. 1, odst. 2 či odst. 4 této smlouvy </w:t>
      </w:r>
      <w:r>
        <w:rPr>
          <w:rFonts w:ascii="Arial Narrow" w:hAnsi="Arial Narrow" w:cs="Arial"/>
          <w:sz w:val="22"/>
          <w:szCs w:val="22"/>
          <w:lang w:val="cs-CZ"/>
        </w:rPr>
        <w:t>je poskytovatel povinen objednateli zaplatit smluvní pokutu ve výši</w:t>
      </w:r>
      <w:r w:rsidR="00F65BD1">
        <w:rPr>
          <w:rFonts w:ascii="Arial Narrow" w:hAnsi="Arial Narrow" w:cs="Arial"/>
          <w:sz w:val="22"/>
          <w:szCs w:val="22"/>
          <w:lang w:val="cs-CZ"/>
        </w:rPr>
        <w:t xml:space="preserve"> 3 000,- </w:t>
      </w:r>
      <w:r>
        <w:rPr>
          <w:rFonts w:ascii="Arial Narrow" w:hAnsi="Arial Narrow" w:cs="Arial"/>
          <w:sz w:val="22"/>
          <w:szCs w:val="22"/>
          <w:lang w:val="cs-CZ"/>
        </w:rPr>
        <w:t xml:space="preserve">Kč, a to za každé jednotlivé porušení </w:t>
      </w:r>
      <w:r w:rsidR="006C152F">
        <w:rPr>
          <w:rFonts w:ascii="Arial Narrow" w:hAnsi="Arial Narrow" w:cs="Arial"/>
          <w:sz w:val="22"/>
          <w:szCs w:val="22"/>
          <w:lang w:val="cs-CZ"/>
        </w:rPr>
        <w:t xml:space="preserve">některé ze stanovených </w:t>
      </w:r>
      <w:r>
        <w:rPr>
          <w:rFonts w:ascii="Arial Narrow" w:hAnsi="Arial Narrow" w:cs="Arial"/>
          <w:sz w:val="22"/>
          <w:szCs w:val="22"/>
          <w:lang w:val="cs-CZ"/>
        </w:rPr>
        <w:t>povinnost</w:t>
      </w:r>
      <w:r w:rsidR="006C152F">
        <w:rPr>
          <w:rFonts w:ascii="Arial Narrow" w:hAnsi="Arial Narrow" w:cs="Arial"/>
          <w:sz w:val="22"/>
          <w:szCs w:val="22"/>
          <w:lang w:val="cs-CZ"/>
        </w:rPr>
        <w:t>í</w:t>
      </w:r>
      <w:r>
        <w:rPr>
          <w:rFonts w:ascii="Arial Narrow" w:hAnsi="Arial Narrow" w:cs="Arial"/>
          <w:sz w:val="22"/>
          <w:szCs w:val="22"/>
          <w:lang w:val="cs-CZ"/>
        </w:rPr>
        <w:t>.</w:t>
      </w:r>
    </w:p>
    <w:p w14:paraId="37069891" w14:textId="50FD41F1" w:rsidR="000E072A" w:rsidRPr="00717750" w:rsidRDefault="000E072A" w:rsidP="006C5D2E">
      <w:pPr>
        <w:pStyle w:val="BodyTextIndent3"/>
        <w:numPr>
          <w:ilvl w:val="0"/>
          <w:numId w:val="20"/>
        </w:numPr>
        <w:spacing w:line="240" w:lineRule="auto"/>
        <w:ind w:left="284" w:hanging="284"/>
        <w:jc w:val="both"/>
        <w:rPr>
          <w:rFonts w:ascii="Arial Narrow" w:hAnsi="Arial Narrow" w:cs="Arial"/>
          <w:sz w:val="22"/>
          <w:szCs w:val="22"/>
        </w:rPr>
      </w:pPr>
      <w:proofErr w:type="spellStart"/>
      <w:r w:rsidRPr="0001522E">
        <w:rPr>
          <w:rFonts w:ascii="Arial Narrow" w:hAnsi="Arial Narrow" w:cs="Arial"/>
          <w:sz w:val="22"/>
          <w:szCs w:val="22"/>
        </w:rPr>
        <w:t>Smluvní</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pokuta</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sjednaná</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dle</w:t>
      </w:r>
      <w:proofErr w:type="spellEnd"/>
      <w:r w:rsidRPr="0001522E">
        <w:rPr>
          <w:rFonts w:ascii="Arial Narrow" w:hAnsi="Arial Narrow" w:cs="Arial"/>
          <w:sz w:val="22"/>
          <w:szCs w:val="22"/>
        </w:rPr>
        <w:t> </w:t>
      </w:r>
      <w:proofErr w:type="spellStart"/>
      <w:r w:rsidRPr="0001522E">
        <w:rPr>
          <w:rFonts w:ascii="Arial Narrow" w:hAnsi="Arial Narrow" w:cs="Arial"/>
          <w:sz w:val="22"/>
          <w:szCs w:val="22"/>
        </w:rPr>
        <w:t>tohoto</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článku</w:t>
      </w:r>
      <w:proofErr w:type="spellEnd"/>
      <w:r w:rsidRPr="0001522E">
        <w:rPr>
          <w:rFonts w:ascii="Arial Narrow" w:hAnsi="Arial Narrow" w:cs="Arial"/>
          <w:sz w:val="22"/>
          <w:szCs w:val="22"/>
        </w:rPr>
        <w:t xml:space="preserve"> </w:t>
      </w:r>
      <w:r w:rsidR="00033AC1" w:rsidRPr="0001522E">
        <w:rPr>
          <w:rFonts w:ascii="Arial Narrow" w:hAnsi="Arial Narrow" w:cs="Arial"/>
          <w:sz w:val="22"/>
          <w:szCs w:val="22"/>
        </w:rPr>
        <w:t xml:space="preserve">je </w:t>
      </w:r>
      <w:proofErr w:type="spellStart"/>
      <w:r w:rsidR="00033AC1" w:rsidRPr="0001522E">
        <w:rPr>
          <w:rFonts w:ascii="Arial Narrow" w:hAnsi="Arial Narrow" w:cs="Arial"/>
          <w:sz w:val="22"/>
          <w:szCs w:val="22"/>
        </w:rPr>
        <w:t>splatná</w:t>
      </w:r>
      <w:proofErr w:type="spellEnd"/>
      <w:r w:rsidR="00033AC1" w:rsidRPr="0001522E">
        <w:rPr>
          <w:rFonts w:ascii="Arial Narrow" w:hAnsi="Arial Narrow" w:cs="Arial"/>
          <w:sz w:val="22"/>
          <w:szCs w:val="22"/>
        </w:rPr>
        <w:t xml:space="preserve"> do </w:t>
      </w:r>
      <w:r w:rsidR="00240616" w:rsidRPr="0001522E">
        <w:rPr>
          <w:rFonts w:ascii="Arial Narrow" w:hAnsi="Arial Narrow" w:cs="Arial"/>
          <w:sz w:val="22"/>
          <w:szCs w:val="22"/>
          <w:lang w:val="cs-CZ"/>
        </w:rPr>
        <w:t>15 kalendářních dnů</w:t>
      </w:r>
      <w:r w:rsidR="00240616" w:rsidRPr="0001522E">
        <w:rPr>
          <w:rFonts w:ascii="Arial Narrow" w:hAnsi="Arial Narrow" w:cs="Arial"/>
          <w:sz w:val="22"/>
          <w:szCs w:val="22"/>
        </w:rPr>
        <w:t xml:space="preserve"> </w:t>
      </w:r>
      <w:r w:rsidRPr="0001522E">
        <w:rPr>
          <w:rFonts w:ascii="Arial Narrow" w:hAnsi="Arial Narrow" w:cs="Arial"/>
          <w:sz w:val="22"/>
          <w:szCs w:val="22"/>
        </w:rPr>
        <w:t xml:space="preserve">ode </w:t>
      </w:r>
      <w:proofErr w:type="spellStart"/>
      <w:r w:rsidRPr="0001522E">
        <w:rPr>
          <w:rFonts w:ascii="Arial Narrow" w:hAnsi="Arial Narrow" w:cs="Arial"/>
          <w:sz w:val="22"/>
          <w:szCs w:val="22"/>
        </w:rPr>
        <w:t>dne</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doručení</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písemného</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uplatnění</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práva</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na</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smluvní</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pokutu</w:t>
      </w:r>
      <w:proofErr w:type="spellEnd"/>
      <w:r w:rsidRPr="0001522E">
        <w:rPr>
          <w:rFonts w:ascii="Arial Narrow" w:hAnsi="Arial Narrow" w:cs="Arial"/>
          <w:sz w:val="22"/>
          <w:szCs w:val="22"/>
        </w:rPr>
        <w:t xml:space="preserve">, a to </w:t>
      </w:r>
      <w:proofErr w:type="spellStart"/>
      <w:r w:rsidRPr="0001522E">
        <w:rPr>
          <w:rFonts w:ascii="Arial Narrow" w:hAnsi="Arial Narrow" w:cs="Arial"/>
          <w:sz w:val="22"/>
          <w:szCs w:val="22"/>
        </w:rPr>
        <w:t>na</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účet</w:t>
      </w:r>
      <w:proofErr w:type="spellEnd"/>
      <w:r w:rsidRPr="0001522E">
        <w:rPr>
          <w:rFonts w:ascii="Arial Narrow" w:hAnsi="Arial Narrow" w:cs="Arial"/>
          <w:sz w:val="22"/>
          <w:szCs w:val="22"/>
        </w:rPr>
        <w:t xml:space="preserve"> </w:t>
      </w:r>
      <w:proofErr w:type="spellStart"/>
      <w:r w:rsidR="00134111" w:rsidRPr="0001522E">
        <w:rPr>
          <w:rFonts w:ascii="Arial Narrow" w:hAnsi="Arial Narrow" w:cs="Arial"/>
          <w:sz w:val="22"/>
          <w:szCs w:val="22"/>
        </w:rPr>
        <w:t>objednatele</w:t>
      </w:r>
      <w:proofErr w:type="spellEnd"/>
      <w:r w:rsidRPr="0001522E">
        <w:rPr>
          <w:rFonts w:ascii="Arial Narrow" w:hAnsi="Arial Narrow" w:cs="Arial"/>
          <w:sz w:val="22"/>
          <w:szCs w:val="22"/>
        </w:rPr>
        <w:t xml:space="preserve"> č</w:t>
      </w:r>
      <w:r w:rsidR="00062F0A" w:rsidRPr="0001522E">
        <w:rPr>
          <w:rFonts w:ascii="Arial Narrow" w:hAnsi="Arial Narrow" w:cs="Arial"/>
          <w:sz w:val="22"/>
          <w:szCs w:val="22"/>
        </w:rPr>
        <w:t>.</w:t>
      </w:r>
      <w:r w:rsidR="00134111" w:rsidRPr="0001522E">
        <w:rPr>
          <w:rFonts w:ascii="Arial Narrow" w:hAnsi="Arial Narrow" w:cs="Arial"/>
          <w:sz w:val="22"/>
          <w:szCs w:val="22"/>
        </w:rPr>
        <w:t xml:space="preserve"> </w:t>
      </w:r>
      <w:r w:rsidR="00240616" w:rsidRPr="0001522E">
        <w:rPr>
          <w:rFonts w:ascii="Arial Narrow" w:hAnsi="Arial Narrow" w:cs="Arial"/>
          <w:sz w:val="22"/>
          <w:szCs w:val="22"/>
          <w:lang w:val="cs-CZ"/>
        </w:rPr>
        <w:t>107-1449700247/0100</w:t>
      </w:r>
      <w:r w:rsidR="00240616" w:rsidRPr="0001522E" w:rsidDel="00240616">
        <w:rPr>
          <w:rFonts w:ascii="Arial Narrow" w:hAnsi="Arial Narrow" w:cs="Arial"/>
          <w:sz w:val="22"/>
          <w:szCs w:val="22"/>
          <w:lang w:val="cs-CZ"/>
        </w:rPr>
        <w:t xml:space="preserve"> </w:t>
      </w:r>
      <w:proofErr w:type="spellStart"/>
      <w:r w:rsidR="00453C8D" w:rsidRPr="0001522E">
        <w:rPr>
          <w:rFonts w:ascii="Arial Narrow" w:hAnsi="Arial Narrow" w:cs="Arial"/>
          <w:sz w:val="22"/>
          <w:szCs w:val="22"/>
        </w:rPr>
        <w:t>nebo</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na</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jiný</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objednatelem</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písemně</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oznámený</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bankovní</w:t>
      </w:r>
      <w:proofErr w:type="spellEnd"/>
      <w:r w:rsidR="00453C8D" w:rsidRPr="0001522E">
        <w:rPr>
          <w:rFonts w:ascii="Arial Narrow" w:hAnsi="Arial Narrow" w:cs="Arial"/>
          <w:sz w:val="22"/>
          <w:szCs w:val="22"/>
        </w:rPr>
        <w:t xml:space="preserve"> </w:t>
      </w:r>
      <w:proofErr w:type="spellStart"/>
      <w:r w:rsidR="00453C8D" w:rsidRPr="0001522E">
        <w:rPr>
          <w:rFonts w:ascii="Arial Narrow" w:hAnsi="Arial Narrow" w:cs="Arial"/>
          <w:sz w:val="22"/>
          <w:szCs w:val="22"/>
        </w:rPr>
        <w:t>účet</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Smluvní</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pokutu</w:t>
      </w:r>
      <w:proofErr w:type="spellEnd"/>
      <w:r w:rsidRPr="0001522E">
        <w:rPr>
          <w:rFonts w:ascii="Arial Narrow" w:hAnsi="Arial Narrow" w:cs="Arial"/>
          <w:sz w:val="22"/>
          <w:szCs w:val="22"/>
        </w:rPr>
        <w:t xml:space="preserve"> je </w:t>
      </w:r>
      <w:proofErr w:type="spellStart"/>
      <w:r w:rsidR="00134111" w:rsidRPr="0001522E">
        <w:rPr>
          <w:rFonts w:ascii="Arial Narrow" w:hAnsi="Arial Narrow" w:cs="Arial"/>
          <w:sz w:val="22"/>
          <w:szCs w:val="22"/>
        </w:rPr>
        <w:t>objednatel</w:t>
      </w:r>
      <w:proofErr w:type="spellEnd"/>
      <w:r w:rsidR="00134111" w:rsidRPr="0001522E">
        <w:rPr>
          <w:rFonts w:ascii="Arial Narrow" w:hAnsi="Arial Narrow" w:cs="Arial"/>
          <w:sz w:val="22"/>
          <w:szCs w:val="22"/>
        </w:rPr>
        <w:t xml:space="preserve"> </w:t>
      </w:r>
      <w:proofErr w:type="spellStart"/>
      <w:r w:rsidRPr="0001522E">
        <w:rPr>
          <w:rFonts w:ascii="Arial Narrow" w:hAnsi="Arial Narrow" w:cs="Arial"/>
          <w:sz w:val="22"/>
          <w:szCs w:val="22"/>
        </w:rPr>
        <w:t>oprávněn</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započíst</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oproti</w:t>
      </w:r>
      <w:proofErr w:type="spellEnd"/>
      <w:r w:rsidRPr="0001522E">
        <w:rPr>
          <w:rFonts w:ascii="Arial Narrow" w:hAnsi="Arial Narrow" w:cs="Arial"/>
          <w:sz w:val="22"/>
          <w:szCs w:val="22"/>
        </w:rPr>
        <w:t xml:space="preserve"> </w:t>
      </w:r>
      <w:proofErr w:type="spellStart"/>
      <w:r w:rsidRPr="0001522E">
        <w:rPr>
          <w:rFonts w:ascii="Arial Narrow" w:hAnsi="Arial Narrow" w:cs="Arial"/>
          <w:sz w:val="22"/>
          <w:szCs w:val="22"/>
        </w:rPr>
        <w:t>splatným</w:t>
      </w:r>
      <w:proofErr w:type="spellEnd"/>
      <w:r w:rsidRPr="00717750">
        <w:rPr>
          <w:rFonts w:ascii="Arial Narrow" w:hAnsi="Arial Narrow" w:cs="Arial"/>
          <w:sz w:val="22"/>
          <w:szCs w:val="22"/>
        </w:rPr>
        <w:t xml:space="preserve"> </w:t>
      </w:r>
      <w:proofErr w:type="spellStart"/>
      <w:r w:rsidR="00021ADB" w:rsidRPr="00717750">
        <w:rPr>
          <w:rFonts w:ascii="Arial Narrow" w:hAnsi="Arial Narrow" w:cs="Arial"/>
          <w:sz w:val="22"/>
          <w:szCs w:val="22"/>
        </w:rPr>
        <w:t>faktur</w:t>
      </w:r>
      <w:r w:rsidR="00021ADB">
        <w:rPr>
          <w:rFonts w:ascii="Arial Narrow" w:hAnsi="Arial Narrow" w:cs="Arial"/>
          <w:sz w:val="22"/>
          <w:szCs w:val="22"/>
          <w:lang w:val="cs-CZ"/>
        </w:rPr>
        <w:t>ám</w:t>
      </w:r>
      <w:proofErr w:type="spellEnd"/>
      <w:r w:rsidR="00E0170C" w:rsidRPr="00717750">
        <w:rPr>
          <w:rFonts w:ascii="Arial Narrow" w:hAnsi="Arial Narrow" w:cs="Arial"/>
          <w:sz w:val="22"/>
          <w:szCs w:val="22"/>
        </w:rPr>
        <w:t xml:space="preserve"> </w:t>
      </w:r>
      <w:r w:rsidR="003A5892">
        <w:rPr>
          <w:rFonts w:ascii="Arial Narrow" w:hAnsi="Arial Narrow" w:cs="Arial"/>
          <w:sz w:val="22"/>
          <w:szCs w:val="22"/>
          <w:lang w:val="cs-CZ"/>
        </w:rPr>
        <w:t>poskytovatele</w:t>
      </w:r>
      <w:r w:rsidRPr="00717750">
        <w:rPr>
          <w:rFonts w:ascii="Arial Narrow" w:hAnsi="Arial Narrow" w:cs="Arial"/>
          <w:sz w:val="22"/>
          <w:szCs w:val="22"/>
        </w:rPr>
        <w:t>.</w:t>
      </w:r>
    </w:p>
    <w:p w14:paraId="1317D4FC" w14:textId="77777777" w:rsidR="005722DA" w:rsidRPr="00236408" w:rsidRDefault="000E072A" w:rsidP="00236408">
      <w:pPr>
        <w:pStyle w:val="BodyTextIndent3"/>
        <w:numPr>
          <w:ilvl w:val="0"/>
          <w:numId w:val="20"/>
        </w:numPr>
        <w:spacing w:line="240" w:lineRule="auto"/>
        <w:ind w:left="284" w:hanging="284"/>
        <w:jc w:val="both"/>
        <w:rPr>
          <w:rFonts w:ascii="Arial Narrow" w:hAnsi="Arial Narrow" w:cs="Arial"/>
          <w:sz w:val="22"/>
          <w:szCs w:val="22"/>
        </w:rPr>
      </w:pPr>
      <w:proofErr w:type="spellStart"/>
      <w:r w:rsidRPr="00717750">
        <w:rPr>
          <w:rFonts w:ascii="Arial Narrow" w:hAnsi="Arial Narrow" w:cs="Arial"/>
          <w:sz w:val="22"/>
          <w:szCs w:val="22"/>
        </w:rPr>
        <w:t>Uhrazením</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kterékoliv</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smluvní</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pokuty</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dle</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této</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smlouvy</w:t>
      </w:r>
      <w:proofErr w:type="spellEnd"/>
      <w:r w:rsidRPr="00717750">
        <w:rPr>
          <w:rFonts w:ascii="Arial Narrow" w:hAnsi="Arial Narrow" w:cs="Arial"/>
          <w:sz w:val="22"/>
          <w:szCs w:val="22"/>
        </w:rPr>
        <w:t xml:space="preserve"> </w:t>
      </w:r>
      <w:proofErr w:type="spellStart"/>
      <w:r w:rsidRPr="00717750">
        <w:rPr>
          <w:rFonts w:ascii="Arial Narrow" w:hAnsi="Arial Narrow" w:cs="Arial"/>
          <w:sz w:val="22"/>
          <w:szCs w:val="22"/>
        </w:rPr>
        <w:t>není</w:t>
      </w:r>
      <w:proofErr w:type="spellEnd"/>
      <w:r w:rsidR="003A5E2D" w:rsidRPr="00717750">
        <w:rPr>
          <w:rFonts w:ascii="Arial Narrow" w:hAnsi="Arial Narrow" w:cs="Arial"/>
          <w:sz w:val="22"/>
          <w:szCs w:val="22"/>
        </w:rPr>
        <w:t xml:space="preserve"> </w:t>
      </w:r>
      <w:proofErr w:type="spellStart"/>
      <w:r w:rsidR="003A5E2D" w:rsidRPr="00717750">
        <w:rPr>
          <w:rFonts w:ascii="Arial Narrow" w:hAnsi="Arial Narrow" w:cs="Arial"/>
          <w:sz w:val="22"/>
          <w:szCs w:val="22"/>
        </w:rPr>
        <w:t>dotčen</w:t>
      </w:r>
      <w:proofErr w:type="spellEnd"/>
      <w:r w:rsidR="003A5E2D" w:rsidRPr="00717750">
        <w:rPr>
          <w:rFonts w:ascii="Arial Narrow" w:hAnsi="Arial Narrow" w:cs="Arial"/>
          <w:sz w:val="22"/>
          <w:szCs w:val="22"/>
        </w:rPr>
        <w:t xml:space="preserve"> </w:t>
      </w:r>
      <w:proofErr w:type="spellStart"/>
      <w:r w:rsidR="003A5E2D" w:rsidRPr="00717750">
        <w:rPr>
          <w:rFonts w:ascii="Arial Narrow" w:hAnsi="Arial Narrow" w:cs="Arial"/>
          <w:sz w:val="22"/>
          <w:szCs w:val="22"/>
        </w:rPr>
        <w:t>nárok</w:t>
      </w:r>
      <w:proofErr w:type="spellEnd"/>
      <w:r w:rsidR="003A5E2D" w:rsidRPr="00717750">
        <w:rPr>
          <w:rFonts w:ascii="Arial Narrow" w:hAnsi="Arial Narrow" w:cs="Arial"/>
          <w:sz w:val="22"/>
          <w:szCs w:val="22"/>
        </w:rPr>
        <w:t xml:space="preserve"> </w:t>
      </w:r>
      <w:proofErr w:type="spellStart"/>
      <w:r w:rsidR="003A5E2D" w:rsidRPr="00717750">
        <w:rPr>
          <w:rFonts w:ascii="Arial Narrow" w:hAnsi="Arial Narrow" w:cs="Arial"/>
          <w:sz w:val="22"/>
          <w:szCs w:val="22"/>
        </w:rPr>
        <w:t>na</w:t>
      </w:r>
      <w:proofErr w:type="spellEnd"/>
      <w:r w:rsidR="003A5E2D" w:rsidRPr="00717750">
        <w:rPr>
          <w:rFonts w:ascii="Arial Narrow" w:hAnsi="Arial Narrow" w:cs="Arial"/>
          <w:sz w:val="22"/>
          <w:szCs w:val="22"/>
        </w:rPr>
        <w:t xml:space="preserve"> </w:t>
      </w:r>
      <w:proofErr w:type="spellStart"/>
      <w:r w:rsidR="003A5E2D" w:rsidRPr="00717750">
        <w:rPr>
          <w:rFonts w:ascii="Arial Narrow" w:hAnsi="Arial Narrow" w:cs="Arial"/>
          <w:sz w:val="22"/>
          <w:szCs w:val="22"/>
        </w:rPr>
        <w:t>náhradu</w:t>
      </w:r>
      <w:proofErr w:type="spellEnd"/>
      <w:r w:rsidR="003A5E2D" w:rsidRPr="00717750">
        <w:rPr>
          <w:rFonts w:ascii="Arial Narrow" w:hAnsi="Arial Narrow" w:cs="Arial"/>
          <w:sz w:val="22"/>
          <w:szCs w:val="22"/>
        </w:rPr>
        <w:t xml:space="preserve"> </w:t>
      </w:r>
      <w:proofErr w:type="spellStart"/>
      <w:r w:rsidR="003A5E2D" w:rsidRPr="00717750">
        <w:rPr>
          <w:rFonts w:ascii="Arial Narrow" w:hAnsi="Arial Narrow" w:cs="Arial"/>
          <w:sz w:val="22"/>
          <w:szCs w:val="22"/>
        </w:rPr>
        <w:t>škody</w:t>
      </w:r>
      <w:proofErr w:type="spellEnd"/>
      <w:r w:rsidR="00967C47">
        <w:rPr>
          <w:rFonts w:ascii="Arial Narrow" w:hAnsi="Arial Narrow" w:cs="Arial"/>
          <w:sz w:val="22"/>
          <w:szCs w:val="22"/>
          <w:lang w:val="cs-CZ"/>
        </w:rPr>
        <w:t xml:space="preserve">. </w:t>
      </w:r>
      <w:r w:rsidR="00967C47" w:rsidRPr="001C0F49">
        <w:rPr>
          <w:rFonts w:ascii="Arial Narrow" w:hAnsi="Arial Narrow" w:cs="Arial"/>
          <w:sz w:val="22"/>
          <w:szCs w:val="22"/>
        </w:rPr>
        <w:t xml:space="preserve">Pro </w:t>
      </w:r>
      <w:proofErr w:type="spellStart"/>
      <w:r w:rsidR="00967C47" w:rsidRPr="001C0F49">
        <w:rPr>
          <w:rFonts w:ascii="Arial Narrow" w:hAnsi="Arial Narrow" w:cs="Arial"/>
          <w:sz w:val="22"/>
          <w:szCs w:val="22"/>
        </w:rPr>
        <w:t>případ</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že</w:t>
      </w:r>
      <w:proofErr w:type="spellEnd"/>
      <w:r w:rsidR="00967C47" w:rsidRPr="001C0F49">
        <w:rPr>
          <w:rFonts w:ascii="Arial Narrow" w:hAnsi="Arial Narrow" w:cs="Arial"/>
          <w:sz w:val="22"/>
          <w:szCs w:val="22"/>
        </w:rPr>
        <w:t xml:space="preserve"> by </w:t>
      </w:r>
      <w:proofErr w:type="spellStart"/>
      <w:r w:rsidR="00967C47" w:rsidRPr="001C0F49">
        <w:rPr>
          <w:rFonts w:ascii="Arial Narrow" w:hAnsi="Arial Narrow" w:cs="Arial"/>
          <w:sz w:val="22"/>
          <w:szCs w:val="22"/>
        </w:rPr>
        <w:t>byla</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smluvní</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pokuta</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soudem</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snížena</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dohodly</w:t>
      </w:r>
      <w:proofErr w:type="spellEnd"/>
      <w:r w:rsidR="00967C47" w:rsidRPr="001C0F49">
        <w:rPr>
          <w:rFonts w:ascii="Arial Narrow" w:hAnsi="Arial Narrow" w:cs="Arial"/>
          <w:sz w:val="22"/>
          <w:szCs w:val="22"/>
        </w:rPr>
        <w:t xml:space="preserve"> se </w:t>
      </w:r>
      <w:proofErr w:type="spellStart"/>
      <w:r w:rsidR="00967C47" w:rsidRPr="001C0F49">
        <w:rPr>
          <w:rFonts w:ascii="Arial Narrow" w:hAnsi="Arial Narrow" w:cs="Arial"/>
          <w:sz w:val="22"/>
          <w:szCs w:val="22"/>
        </w:rPr>
        <w:t>zároveň</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smluvní</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strany</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že</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zůstává</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zachováno</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právo</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na</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náhradu</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škody</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ve</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výši</w:t>
      </w:r>
      <w:proofErr w:type="spellEnd"/>
      <w:r w:rsidR="00967C47" w:rsidRPr="001C0F49">
        <w:rPr>
          <w:rFonts w:ascii="Arial Narrow" w:hAnsi="Arial Narrow" w:cs="Arial"/>
          <w:sz w:val="22"/>
          <w:szCs w:val="22"/>
        </w:rPr>
        <w:t>, v </w:t>
      </w:r>
      <w:proofErr w:type="spellStart"/>
      <w:r w:rsidR="00967C47" w:rsidRPr="001C0F49">
        <w:rPr>
          <w:rFonts w:ascii="Arial Narrow" w:hAnsi="Arial Narrow" w:cs="Arial"/>
          <w:sz w:val="22"/>
          <w:szCs w:val="22"/>
        </w:rPr>
        <w:t>jaké</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škoda</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převyšuje</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částku</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určenou</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soudem</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jako</w:t>
      </w:r>
      <w:proofErr w:type="spellEnd"/>
      <w:r w:rsidR="00967C47" w:rsidRPr="001C0F49">
        <w:rPr>
          <w:rFonts w:ascii="Arial Narrow" w:hAnsi="Arial Narrow" w:cs="Arial"/>
          <w:sz w:val="22"/>
          <w:szCs w:val="22"/>
        </w:rPr>
        <w:t xml:space="preserve"> </w:t>
      </w:r>
      <w:proofErr w:type="spellStart"/>
      <w:r w:rsidR="00967C47" w:rsidRPr="001C0F49">
        <w:rPr>
          <w:rFonts w:ascii="Arial Narrow" w:hAnsi="Arial Narrow" w:cs="Arial"/>
          <w:sz w:val="22"/>
          <w:szCs w:val="22"/>
        </w:rPr>
        <w:t>přiměřenou</w:t>
      </w:r>
      <w:proofErr w:type="spellEnd"/>
      <w:r w:rsidR="00967C47" w:rsidRPr="001C0F49">
        <w:rPr>
          <w:rFonts w:ascii="Arial Narrow" w:hAnsi="Arial Narrow" w:cs="Arial"/>
          <w:sz w:val="22"/>
          <w:szCs w:val="22"/>
        </w:rPr>
        <w:t>.</w:t>
      </w:r>
      <w:r w:rsidR="00E0170C">
        <w:rPr>
          <w:rFonts w:ascii="Arial Narrow" w:hAnsi="Arial Narrow" w:cs="Arial"/>
          <w:sz w:val="22"/>
          <w:szCs w:val="22"/>
          <w:lang w:val="cs-CZ"/>
        </w:rPr>
        <w:t xml:space="preserve"> </w:t>
      </w:r>
      <w:r w:rsidR="00967C47">
        <w:rPr>
          <w:rFonts w:ascii="Arial Narrow" w:hAnsi="Arial Narrow" w:cs="Arial"/>
          <w:sz w:val="22"/>
          <w:szCs w:val="22"/>
          <w:lang w:val="cs-CZ"/>
        </w:rPr>
        <w:t>S</w:t>
      </w:r>
      <w:r w:rsidR="00E0170C">
        <w:rPr>
          <w:rFonts w:ascii="Arial Narrow" w:hAnsi="Arial Narrow" w:cs="Arial"/>
          <w:sz w:val="22"/>
          <w:szCs w:val="22"/>
          <w:lang w:val="cs-CZ"/>
        </w:rPr>
        <w:t>mluvní pokuty dle této smlouvy lze požadovat kumulativně, a to bez omezení</w:t>
      </w:r>
      <w:r w:rsidR="003A5E2D" w:rsidRPr="00717750">
        <w:rPr>
          <w:rFonts w:ascii="Arial Narrow" w:hAnsi="Arial Narrow" w:cs="Arial"/>
          <w:sz w:val="22"/>
          <w:szCs w:val="22"/>
        </w:rPr>
        <w:t>.</w:t>
      </w:r>
    </w:p>
    <w:p w14:paraId="14528704" w14:textId="77777777" w:rsidR="00236408" w:rsidRPr="00236408" w:rsidRDefault="00236408" w:rsidP="00236408">
      <w:pPr>
        <w:pStyle w:val="BodyTextIndent3"/>
        <w:spacing w:line="240" w:lineRule="auto"/>
        <w:ind w:left="284"/>
        <w:jc w:val="both"/>
        <w:rPr>
          <w:rFonts w:ascii="Arial Narrow" w:hAnsi="Arial Narrow" w:cs="Arial"/>
          <w:sz w:val="22"/>
          <w:szCs w:val="22"/>
        </w:rPr>
      </w:pPr>
    </w:p>
    <w:p w14:paraId="3D125229" w14:textId="77777777" w:rsidR="001C0CD8" w:rsidRDefault="001C0CD8" w:rsidP="000F6F7F">
      <w:pPr>
        <w:spacing w:line="240" w:lineRule="auto"/>
        <w:jc w:val="center"/>
        <w:rPr>
          <w:rFonts w:ascii="Arial Narrow" w:hAnsi="Arial Narrow"/>
          <w:b/>
          <w:sz w:val="22"/>
          <w:u w:val="single"/>
        </w:rPr>
      </w:pPr>
      <w:r>
        <w:rPr>
          <w:rFonts w:ascii="Arial Narrow" w:hAnsi="Arial Narrow"/>
          <w:b/>
          <w:sz w:val="22"/>
          <w:u w:val="single"/>
        </w:rPr>
        <w:t>V. Povinnost mlčenlivosti</w:t>
      </w:r>
    </w:p>
    <w:p w14:paraId="02E6C118" w14:textId="77777777"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se zavazuje zachovávat ve vztahu ke třetím osobám mlčenlivost o informacích, které při plnění této smlouvy získá od objednatele nebo o objednateli či jeho zaměstnancích a spolupracovnících a nesmí je zpřístupnit bez </w:t>
      </w:r>
      <w:r w:rsidR="00E17167">
        <w:rPr>
          <w:rFonts w:ascii="Arial Narrow" w:hAnsi="Arial Narrow"/>
          <w:sz w:val="22"/>
          <w:lang w:val="cs-CZ"/>
        </w:rPr>
        <w:t xml:space="preserve">předchozího </w:t>
      </w:r>
      <w:r w:rsidR="001C0CD8">
        <w:rPr>
          <w:rFonts w:ascii="Arial Narrow" w:hAnsi="Arial Narrow"/>
          <w:sz w:val="22"/>
          <w:lang w:val="cs-CZ"/>
        </w:rPr>
        <w:t>písemného souhlasu objednatele žádné třetí osobě ani je použ</w:t>
      </w:r>
      <w:r w:rsidR="00423A60">
        <w:rPr>
          <w:rFonts w:ascii="Arial Narrow" w:hAnsi="Arial Narrow"/>
          <w:sz w:val="22"/>
          <w:lang w:val="cs-CZ"/>
        </w:rPr>
        <w:t>í</w:t>
      </w:r>
      <w:r w:rsidR="001C0CD8">
        <w:rPr>
          <w:rFonts w:ascii="Arial Narrow" w:hAnsi="Arial Narrow"/>
          <w:sz w:val="22"/>
          <w:lang w:val="cs-CZ"/>
        </w:rPr>
        <w:t>t v rozporu s účelem této smlouvy, ledaže se jedná o informace, které jsou veřejně přístupné nebo o případy, kdy je zpřístupnění informace vyžadováno zákonem nebo závazným rozhodnutím oprávněného orgánu.</w:t>
      </w:r>
    </w:p>
    <w:p w14:paraId="698A7328" w14:textId="77777777"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je povinen zavázat povinností mlčenlivosti podle odst. 1</w:t>
      </w:r>
      <w:r w:rsidR="00006EC5">
        <w:rPr>
          <w:rFonts w:ascii="Arial Narrow" w:hAnsi="Arial Narrow"/>
          <w:sz w:val="22"/>
          <w:lang w:val="cs-CZ"/>
        </w:rPr>
        <w:t>.</w:t>
      </w:r>
      <w:r w:rsidR="001C0CD8">
        <w:rPr>
          <w:rFonts w:ascii="Arial Narrow" w:hAnsi="Arial Narrow"/>
          <w:sz w:val="22"/>
          <w:lang w:val="cs-CZ"/>
        </w:rPr>
        <w:t xml:space="preserve"> tohoto článku všechny osoby, které se budou podílet na </w:t>
      </w:r>
      <w:r w:rsidR="003A5892">
        <w:rPr>
          <w:rFonts w:ascii="Arial Narrow" w:hAnsi="Arial Narrow"/>
          <w:sz w:val="22"/>
          <w:lang w:val="cs-CZ"/>
        </w:rPr>
        <w:t>poskytování služby</w:t>
      </w:r>
      <w:r w:rsidR="001C0CD8">
        <w:rPr>
          <w:rFonts w:ascii="Arial Narrow" w:hAnsi="Arial Narrow"/>
          <w:sz w:val="22"/>
          <w:lang w:val="cs-CZ"/>
        </w:rPr>
        <w:t xml:space="preserve"> dle této smlouvy.</w:t>
      </w:r>
    </w:p>
    <w:p w14:paraId="7F70C3A2" w14:textId="77777777" w:rsidR="001C0CD8" w:rsidRPr="001C0CD8"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 xml:space="preserve">Za porušení povinnosti mlčenlivosti osobami, které se budou podílet </w:t>
      </w:r>
      <w:r w:rsidR="00AD0344">
        <w:rPr>
          <w:rFonts w:ascii="Arial Narrow" w:hAnsi="Arial Narrow"/>
          <w:sz w:val="22"/>
          <w:lang w:val="cs-CZ"/>
        </w:rPr>
        <w:t>na poskytování služby</w:t>
      </w:r>
      <w:r>
        <w:rPr>
          <w:rFonts w:ascii="Arial Narrow" w:hAnsi="Arial Narrow"/>
          <w:sz w:val="22"/>
          <w:lang w:val="cs-CZ"/>
        </w:rPr>
        <w:t xml:space="preserve"> dle této smlouvy, odpovídá </w:t>
      </w:r>
      <w:r w:rsidR="00AD0344">
        <w:rPr>
          <w:rFonts w:ascii="Arial Narrow" w:hAnsi="Arial Narrow"/>
          <w:sz w:val="22"/>
          <w:lang w:val="cs-CZ"/>
        </w:rPr>
        <w:t>poskytovatel</w:t>
      </w:r>
      <w:r>
        <w:rPr>
          <w:rFonts w:ascii="Arial Narrow" w:hAnsi="Arial Narrow"/>
          <w:sz w:val="22"/>
          <w:lang w:val="cs-CZ"/>
        </w:rPr>
        <w:t>, jako by povinnost porušil sám.</w:t>
      </w:r>
    </w:p>
    <w:p w14:paraId="240E2998" w14:textId="77777777" w:rsidR="001C0CD8" w:rsidRPr="001D39CF"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Povinnost mlčenlivosti trvá i po skončení účinnosti této smlouvy.</w:t>
      </w:r>
    </w:p>
    <w:p w14:paraId="54EFD652" w14:textId="77777777" w:rsidR="001D39CF" w:rsidRDefault="001D39CF" w:rsidP="001D39CF">
      <w:pPr>
        <w:pStyle w:val="BodyTextIndent3"/>
        <w:spacing w:line="240" w:lineRule="auto"/>
        <w:ind w:left="360"/>
        <w:jc w:val="both"/>
        <w:rPr>
          <w:rFonts w:ascii="Arial Narrow" w:hAnsi="Arial Narrow"/>
          <w:sz w:val="22"/>
          <w:lang w:val="cs-CZ"/>
        </w:rPr>
      </w:pPr>
    </w:p>
    <w:p w14:paraId="0FFDF99C" w14:textId="77777777" w:rsidR="001D39CF" w:rsidRPr="00796421" w:rsidRDefault="001D39CF" w:rsidP="001D39CF">
      <w:pPr>
        <w:pStyle w:val="BodyTextIndent3"/>
        <w:spacing w:line="240" w:lineRule="auto"/>
        <w:ind w:left="360"/>
        <w:jc w:val="both"/>
        <w:rPr>
          <w:rFonts w:ascii="Arial Narrow" w:hAnsi="Arial Narrow"/>
          <w:sz w:val="22"/>
          <w:u w:val="single"/>
        </w:rPr>
      </w:pPr>
    </w:p>
    <w:p w14:paraId="4E5E7CEA" w14:textId="77777777" w:rsidR="00796421" w:rsidRPr="001C0CD8" w:rsidRDefault="00796421" w:rsidP="00796421">
      <w:pPr>
        <w:pStyle w:val="BodyTextIndent3"/>
        <w:spacing w:line="240" w:lineRule="auto"/>
        <w:ind w:left="360"/>
        <w:jc w:val="both"/>
        <w:rPr>
          <w:rFonts w:ascii="Arial Narrow" w:hAnsi="Arial Narrow"/>
          <w:sz w:val="22"/>
          <w:u w:val="single"/>
        </w:rPr>
      </w:pPr>
    </w:p>
    <w:p w14:paraId="19EB0EE7" w14:textId="77777777"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lastRenderedPageBreak/>
        <w:t>V</w:t>
      </w:r>
      <w:r w:rsidR="00B85B7A">
        <w:rPr>
          <w:rFonts w:ascii="Arial Narrow" w:hAnsi="Arial Narrow"/>
          <w:b/>
          <w:sz w:val="22"/>
          <w:u w:val="single"/>
        </w:rPr>
        <w:t>I</w:t>
      </w:r>
      <w:r w:rsidR="000E072A" w:rsidRPr="000F6F7F">
        <w:rPr>
          <w:rFonts w:ascii="Arial Narrow" w:hAnsi="Arial Narrow"/>
          <w:b/>
          <w:sz w:val="22"/>
          <w:u w:val="single"/>
        </w:rPr>
        <w:t>. Účinnost smlouvy</w:t>
      </w:r>
      <w:r w:rsidR="00214F90" w:rsidRPr="000F6F7F">
        <w:rPr>
          <w:rFonts w:ascii="Arial Narrow" w:hAnsi="Arial Narrow"/>
          <w:b/>
          <w:sz w:val="22"/>
          <w:u w:val="single"/>
        </w:rPr>
        <w:t>,</w:t>
      </w:r>
      <w:r w:rsidR="000E072A" w:rsidRPr="000F6F7F">
        <w:rPr>
          <w:rFonts w:ascii="Arial Narrow" w:hAnsi="Arial Narrow"/>
          <w:b/>
          <w:sz w:val="22"/>
          <w:u w:val="single"/>
        </w:rPr>
        <w:t xml:space="preserve"> </w:t>
      </w:r>
      <w:r w:rsidR="0080432D">
        <w:rPr>
          <w:rFonts w:ascii="Arial Narrow" w:hAnsi="Arial Narrow"/>
          <w:b/>
          <w:sz w:val="22"/>
          <w:u w:val="single"/>
        </w:rPr>
        <w:t xml:space="preserve">výpověď, </w:t>
      </w:r>
      <w:r w:rsidR="00C56692" w:rsidRPr="000F6F7F">
        <w:rPr>
          <w:rFonts w:ascii="Arial Narrow" w:hAnsi="Arial Narrow"/>
          <w:b/>
          <w:sz w:val="22"/>
          <w:u w:val="single"/>
        </w:rPr>
        <w:t>o</w:t>
      </w:r>
      <w:r w:rsidR="000E072A" w:rsidRPr="000F6F7F">
        <w:rPr>
          <w:rFonts w:ascii="Arial Narrow" w:hAnsi="Arial Narrow"/>
          <w:b/>
          <w:sz w:val="22"/>
          <w:u w:val="single"/>
        </w:rPr>
        <w:t>dstoupení</w:t>
      </w:r>
    </w:p>
    <w:p w14:paraId="69A76AFD" w14:textId="53B1E0FF" w:rsidR="00786136" w:rsidRDefault="000E072A"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sidRPr="00AD0344">
        <w:rPr>
          <w:rFonts w:ascii="Arial Narrow" w:hAnsi="Arial Narrow" w:cs="Arial"/>
          <w:sz w:val="22"/>
        </w:rPr>
        <w:t>Tato smlouva nabývá účinnosti dnem jejího pod</w:t>
      </w:r>
      <w:r w:rsidR="00AD0344" w:rsidRPr="00AD0344">
        <w:rPr>
          <w:rFonts w:ascii="Arial Narrow" w:hAnsi="Arial Narrow" w:cs="Arial"/>
          <w:sz w:val="22"/>
        </w:rPr>
        <w:t>pisu oběma smluvními stranami</w:t>
      </w:r>
      <w:r w:rsidR="00236408">
        <w:rPr>
          <w:rFonts w:ascii="Arial Narrow" w:hAnsi="Arial Narrow" w:cs="Arial"/>
          <w:sz w:val="22"/>
        </w:rPr>
        <w:t>,</w:t>
      </w:r>
      <w:r w:rsidR="00AD0344" w:rsidRPr="00AD0344">
        <w:rPr>
          <w:rFonts w:ascii="Arial Narrow" w:hAnsi="Arial Narrow" w:cs="Arial"/>
          <w:sz w:val="22"/>
        </w:rPr>
        <w:t xml:space="preserve"> přičemž se </w:t>
      </w:r>
      <w:r w:rsidR="00236408">
        <w:rPr>
          <w:rFonts w:ascii="Arial Narrow" w:hAnsi="Arial Narrow" w:cs="Arial"/>
          <w:sz w:val="22"/>
        </w:rPr>
        <w:t xml:space="preserve">uzavírá na dobu určitou, a to </w:t>
      </w:r>
      <w:r w:rsidR="0050273A">
        <w:rPr>
          <w:rFonts w:ascii="Arial Narrow" w:hAnsi="Arial Narrow" w:cs="Arial"/>
          <w:sz w:val="22"/>
        </w:rPr>
        <w:t xml:space="preserve">v délce 1 roku ode dne </w:t>
      </w:r>
      <w:r w:rsidR="006C152F">
        <w:rPr>
          <w:rFonts w:ascii="Arial Narrow" w:hAnsi="Arial Narrow" w:cs="Arial"/>
          <w:sz w:val="22"/>
        </w:rPr>
        <w:t xml:space="preserve">zahájení poskytování služby dle </w:t>
      </w:r>
      <w:proofErr w:type="spellStart"/>
      <w:r w:rsidR="006C152F">
        <w:rPr>
          <w:rFonts w:ascii="Arial Narrow" w:hAnsi="Arial Narrow" w:cs="Arial"/>
          <w:sz w:val="22"/>
        </w:rPr>
        <w:t>ust</w:t>
      </w:r>
      <w:proofErr w:type="spellEnd"/>
      <w:r w:rsidR="006C152F">
        <w:rPr>
          <w:rFonts w:ascii="Arial Narrow" w:hAnsi="Arial Narrow" w:cs="Arial"/>
          <w:sz w:val="22"/>
        </w:rPr>
        <w:t xml:space="preserve">. </w:t>
      </w:r>
      <w:proofErr w:type="gramStart"/>
      <w:r w:rsidR="006C152F">
        <w:rPr>
          <w:rFonts w:ascii="Arial Narrow" w:hAnsi="Arial Narrow" w:cs="Arial"/>
          <w:sz w:val="22"/>
        </w:rPr>
        <w:t>čl.</w:t>
      </w:r>
      <w:proofErr w:type="gramEnd"/>
      <w:r w:rsidR="006C152F">
        <w:rPr>
          <w:rFonts w:ascii="Arial Narrow" w:hAnsi="Arial Narrow" w:cs="Arial"/>
          <w:sz w:val="22"/>
        </w:rPr>
        <w:t xml:space="preserve"> III. odst. 1 této smlouvy</w:t>
      </w:r>
      <w:r w:rsidR="00AD0344">
        <w:rPr>
          <w:rFonts w:ascii="Arial Narrow" w:hAnsi="Arial Narrow" w:cs="Arial"/>
          <w:sz w:val="22"/>
        </w:rPr>
        <w:t>.</w:t>
      </w:r>
    </w:p>
    <w:p w14:paraId="56C05928" w14:textId="4E50C510" w:rsidR="00236408" w:rsidRDefault="00236408"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 xml:space="preserve">Tato smlouva pozbývá </w:t>
      </w:r>
      <w:r w:rsidR="00A907CD">
        <w:rPr>
          <w:rFonts w:ascii="Arial Narrow" w:hAnsi="Arial Narrow" w:cs="Arial"/>
          <w:sz w:val="22"/>
        </w:rPr>
        <w:t>účinnosti</w:t>
      </w:r>
      <w:r>
        <w:rPr>
          <w:rFonts w:ascii="Arial Narrow" w:hAnsi="Arial Narrow" w:cs="Arial"/>
          <w:sz w:val="22"/>
        </w:rPr>
        <w:t xml:space="preserve"> uplynutím doby uvedené v odst. 1</w:t>
      </w:r>
      <w:r w:rsidR="00006EC5">
        <w:rPr>
          <w:rFonts w:ascii="Arial Narrow" w:hAnsi="Arial Narrow" w:cs="Arial"/>
          <w:sz w:val="22"/>
        </w:rPr>
        <w:t>.</w:t>
      </w:r>
      <w:r>
        <w:rPr>
          <w:rFonts w:ascii="Arial Narrow" w:hAnsi="Arial Narrow" w:cs="Arial"/>
          <w:sz w:val="22"/>
        </w:rPr>
        <w:t xml:space="preserve"> tohoto článku nebo vyčerpáním celkové ceny</w:t>
      </w:r>
      <w:r w:rsidR="0050273A">
        <w:rPr>
          <w:rFonts w:ascii="Arial Narrow" w:hAnsi="Arial Narrow" w:cs="Arial"/>
          <w:sz w:val="22"/>
        </w:rPr>
        <w:t xml:space="preserve"> služby</w:t>
      </w:r>
      <w:r>
        <w:rPr>
          <w:rFonts w:ascii="Arial Narrow" w:hAnsi="Arial Narrow" w:cs="Arial"/>
          <w:sz w:val="22"/>
        </w:rPr>
        <w:t xml:space="preserve">, tj. </w:t>
      </w:r>
      <w:r w:rsidR="0050273A">
        <w:rPr>
          <w:rFonts w:ascii="Arial Narrow" w:hAnsi="Arial Narrow" w:cs="Arial"/>
          <w:sz w:val="22"/>
        </w:rPr>
        <w:t xml:space="preserve">celkové </w:t>
      </w:r>
      <w:r>
        <w:rPr>
          <w:rFonts w:ascii="Arial Narrow" w:hAnsi="Arial Narrow" w:cs="Arial"/>
          <w:sz w:val="22"/>
        </w:rPr>
        <w:t xml:space="preserve">nabídkové ceny poskytovatele </w:t>
      </w:r>
      <w:r w:rsidR="0050273A">
        <w:rPr>
          <w:rFonts w:ascii="Arial Narrow" w:hAnsi="Arial Narrow" w:cs="Arial"/>
          <w:sz w:val="22"/>
        </w:rPr>
        <w:t xml:space="preserve">za předmět plnění této smlouvy (bez DPH) stanovené poskytovatelem </w:t>
      </w:r>
      <w:r>
        <w:rPr>
          <w:rFonts w:ascii="Arial Narrow" w:hAnsi="Arial Narrow" w:cs="Arial"/>
          <w:sz w:val="22"/>
        </w:rPr>
        <w:t xml:space="preserve">v rámci </w:t>
      </w:r>
      <w:r w:rsidR="00AA5E8F">
        <w:rPr>
          <w:rFonts w:ascii="Arial Narrow" w:hAnsi="Arial Narrow" w:cs="Arial"/>
          <w:sz w:val="22"/>
        </w:rPr>
        <w:t xml:space="preserve">výběrového </w:t>
      </w:r>
      <w:r>
        <w:rPr>
          <w:rFonts w:ascii="Arial Narrow" w:hAnsi="Arial Narrow" w:cs="Arial"/>
          <w:sz w:val="22"/>
        </w:rPr>
        <w:t xml:space="preserve">řízení </w:t>
      </w:r>
      <w:r w:rsidR="0050273A">
        <w:rPr>
          <w:rFonts w:ascii="Arial Narrow" w:hAnsi="Arial Narrow" w:cs="Arial"/>
          <w:sz w:val="22"/>
        </w:rPr>
        <w:t xml:space="preserve">a zároveň </w:t>
      </w:r>
      <w:r>
        <w:rPr>
          <w:rFonts w:ascii="Arial Narrow" w:hAnsi="Arial Narrow" w:cs="Arial"/>
          <w:sz w:val="22"/>
        </w:rPr>
        <w:t xml:space="preserve">uvedené v příloze č. </w:t>
      </w:r>
      <w:r w:rsidR="005F3234">
        <w:rPr>
          <w:rFonts w:ascii="Arial Narrow" w:hAnsi="Arial Narrow" w:cs="Arial"/>
          <w:sz w:val="22"/>
        </w:rPr>
        <w:t>3</w:t>
      </w:r>
      <w:r>
        <w:rPr>
          <w:rFonts w:ascii="Arial Narrow" w:hAnsi="Arial Narrow" w:cs="Arial"/>
          <w:sz w:val="22"/>
        </w:rPr>
        <w:t xml:space="preserve"> této smlouvy, podle toho, která z dané skutečnosti nastane dříve.</w:t>
      </w:r>
    </w:p>
    <w:p w14:paraId="2C2926EE" w14:textId="77777777" w:rsidR="0080432D" w:rsidRPr="00AD0344" w:rsidRDefault="0080432D"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Objednatel je oprávněn vypovědět tuto smlouvu bez udání důvodu, a to s 3 měsíční výpovědní dobou počínající prvého dne kalendářního měsíce po měsíci, ve kterém byla výpověď poskytovateli doručena.</w:t>
      </w:r>
    </w:p>
    <w:p w14:paraId="41C7324E" w14:textId="77777777" w:rsidR="002866D2" w:rsidRPr="0080432D" w:rsidRDefault="002866D2" w:rsidP="009902AA">
      <w:pPr>
        <w:pStyle w:val="ListParagraph1"/>
        <w:numPr>
          <w:ilvl w:val="0"/>
          <w:numId w:val="25"/>
        </w:numPr>
        <w:tabs>
          <w:tab w:val="clear" w:pos="360"/>
        </w:tabs>
        <w:spacing w:line="240" w:lineRule="auto"/>
        <w:ind w:left="426" w:hanging="426"/>
        <w:jc w:val="both"/>
        <w:rPr>
          <w:rFonts w:ascii="Arial Narrow" w:hAnsi="Arial Narrow" w:cs="Arial"/>
          <w:sz w:val="22"/>
        </w:rPr>
      </w:pPr>
      <w:r w:rsidRPr="00786136">
        <w:rPr>
          <w:rFonts w:ascii="Arial Narrow" w:hAnsi="Arial Narrow" w:cs="Arial"/>
          <w:sz w:val="22"/>
        </w:rPr>
        <w:t xml:space="preserve">Objednatel je oprávněn odstoupit od smlouvy v případě, že: </w:t>
      </w:r>
    </w:p>
    <w:p w14:paraId="11E1BCDF"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w:t>
      </w:r>
      <w:r>
        <w:rPr>
          <w:rFonts w:ascii="Arial Narrow" w:hAnsi="Arial Narrow" w:cs="Arial"/>
          <w:sz w:val="22"/>
        </w:rPr>
        <w:t>poskytuje službu</w:t>
      </w:r>
      <w:r w:rsidR="002866D2" w:rsidRPr="000F6F7F">
        <w:rPr>
          <w:rFonts w:ascii="Arial Narrow" w:hAnsi="Arial Narrow" w:cs="Arial"/>
          <w:sz w:val="22"/>
        </w:rPr>
        <w:t xml:space="preserve"> v rozporu s touto smlouvou, právními přepisy, Pravidly OP </w:t>
      </w:r>
      <w:proofErr w:type="spellStart"/>
      <w:r w:rsidR="002866D2" w:rsidRPr="000F6F7F">
        <w:rPr>
          <w:rFonts w:ascii="Arial Narrow" w:hAnsi="Arial Narrow" w:cs="Arial"/>
          <w:sz w:val="22"/>
        </w:rPr>
        <w:t>VaVpI</w:t>
      </w:r>
      <w:proofErr w:type="spellEnd"/>
      <w:r w:rsidR="002866D2" w:rsidRPr="000F6F7F">
        <w:rPr>
          <w:rFonts w:ascii="Arial Narrow" w:hAnsi="Arial Narrow" w:cs="Arial"/>
          <w:sz w:val="22"/>
        </w:rPr>
        <w:t xml:space="preserve">, či jakýmikoliv dalšími dokumenty, které jsou součástí této smlouvy jakožto její přílohy,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1C176505"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je v prodlení s</w:t>
      </w:r>
      <w:r>
        <w:rPr>
          <w:rFonts w:ascii="Arial Narrow" w:hAnsi="Arial Narrow" w:cs="Arial"/>
          <w:sz w:val="22"/>
        </w:rPr>
        <w:t> poskytováním služby</w:t>
      </w:r>
      <w:r w:rsidR="002866D2" w:rsidRPr="000F6F7F">
        <w:rPr>
          <w:rFonts w:ascii="Arial Narrow" w:hAnsi="Arial Narrow" w:cs="Arial"/>
          <w:sz w:val="22"/>
        </w:rPr>
        <w:t xml:space="preserve"> </w:t>
      </w:r>
      <w:r w:rsidR="00AB5B10" w:rsidRPr="0038513C">
        <w:rPr>
          <w:rFonts w:ascii="Arial Narrow" w:hAnsi="Arial Narrow" w:cs="Arial"/>
          <w:sz w:val="22"/>
        </w:rPr>
        <w:t>dle č</w:t>
      </w:r>
      <w:r w:rsidR="00D37FEC" w:rsidRPr="0038513C">
        <w:rPr>
          <w:rFonts w:ascii="Arial Narrow" w:hAnsi="Arial Narrow" w:cs="Arial"/>
          <w:sz w:val="22"/>
        </w:rPr>
        <w:t>l</w:t>
      </w:r>
      <w:r w:rsidR="00AB5B10" w:rsidRPr="0038513C">
        <w:rPr>
          <w:rFonts w:ascii="Arial Narrow" w:hAnsi="Arial Narrow" w:cs="Arial"/>
          <w:sz w:val="22"/>
        </w:rPr>
        <w:t xml:space="preserve">. III. odst. </w:t>
      </w:r>
      <w:r w:rsidR="00021ADB" w:rsidRPr="0038513C">
        <w:rPr>
          <w:rFonts w:ascii="Arial Narrow" w:hAnsi="Arial Narrow" w:cs="Arial"/>
          <w:sz w:val="22"/>
        </w:rPr>
        <w:t>1</w:t>
      </w:r>
      <w:r w:rsidR="004C2C59">
        <w:rPr>
          <w:rFonts w:ascii="Arial Narrow" w:hAnsi="Arial Narrow" w:cs="Arial"/>
          <w:sz w:val="22"/>
        </w:rPr>
        <w:t>.</w:t>
      </w:r>
      <w:r w:rsidR="0038513C" w:rsidRPr="0038513C">
        <w:rPr>
          <w:rFonts w:ascii="Arial Narrow" w:hAnsi="Arial Narrow" w:cs="Arial"/>
          <w:sz w:val="22"/>
        </w:rPr>
        <w:t xml:space="preserve"> </w:t>
      </w:r>
      <w:r w:rsidR="00A907CD">
        <w:rPr>
          <w:rFonts w:ascii="Arial Narrow" w:hAnsi="Arial Narrow" w:cs="Arial"/>
          <w:sz w:val="22"/>
        </w:rPr>
        <w:t>a/</w:t>
      </w:r>
      <w:r w:rsidR="00E17167">
        <w:rPr>
          <w:rFonts w:ascii="Arial Narrow" w:hAnsi="Arial Narrow" w:cs="Arial"/>
          <w:sz w:val="22"/>
        </w:rPr>
        <w:t>nebo</w:t>
      </w:r>
      <w:r w:rsidR="0038513C" w:rsidRPr="0038513C">
        <w:rPr>
          <w:rFonts w:ascii="Arial Narrow" w:hAnsi="Arial Narrow" w:cs="Arial"/>
          <w:sz w:val="22"/>
        </w:rPr>
        <w:t xml:space="preserve"> 2</w:t>
      </w:r>
      <w:r w:rsidR="004C2C59">
        <w:rPr>
          <w:rFonts w:ascii="Arial Narrow" w:hAnsi="Arial Narrow" w:cs="Arial"/>
          <w:sz w:val="22"/>
        </w:rPr>
        <w:t>.</w:t>
      </w:r>
      <w:r w:rsidR="00AB5B10" w:rsidRPr="000F6F7F">
        <w:rPr>
          <w:rFonts w:ascii="Arial Narrow" w:hAnsi="Arial Narrow" w:cs="Arial"/>
          <w:sz w:val="22"/>
        </w:rPr>
        <w:t xml:space="preserve"> této smlouvy </w:t>
      </w:r>
      <w:r w:rsidR="002866D2" w:rsidRPr="000F6F7F">
        <w:rPr>
          <w:rFonts w:ascii="Arial Narrow" w:hAnsi="Arial Narrow" w:cs="Arial"/>
          <w:sz w:val="22"/>
        </w:rPr>
        <w:t xml:space="preserve">alespoň o </w:t>
      </w:r>
      <w:r w:rsidR="00577BBF">
        <w:rPr>
          <w:rFonts w:ascii="Arial Narrow" w:hAnsi="Arial Narrow" w:cs="Arial"/>
          <w:sz w:val="22"/>
        </w:rPr>
        <w:t xml:space="preserve">7 </w:t>
      </w:r>
      <w:r w:rsidR="002866D2" w:rsidRPr="000F6F7F">
        <w:rPr>
          <w:rFonts w:ascii="Arial Narrow" w:hAnsi="Arial Narrow" w:cs="Arial"/>
          <w:sz w:val="22"/>
        </w:rPr>
        <w:t>kalendářní</w:t>
      </w:r>
      <w:r w:rsidR="00577BBF">
        <w:rPr>
          <w:rFonts w:ascii="Arial Narrow" w:hAnsi="Arial Narrow" w:cs="Arial"/>
          <w:sz w:val="22"/>
        </w:rPr>
        <w:t>ch</w:t>
      </w:r>
      <w:r w:rsidR="002866D2" w:rsidRPr="000F6F7F">
        <w:rPr>
          <w:rFonts w:ascii="Arial Narrow" w:hAnsi="Arial Narrow" w:cs="Arial"/>
          <w:sz w:val="22"/>
        </w:rPr>
        <w:t xml:space="preserve"> dn</w:t>
      </w:r>
      <w:r w:rsidR="00577BBF">
        <w:rPr>
          <w:rFonts w:ascii="Arial Narrow" w:hAnsi="Arial Narrow" w:cs="Arial"/>
          <w:sz w:val="22"/>
        </w:rPr>
        <w:t>ů</w:t>
      </w:r>
      <w:r w:rsidR="002866D2" w:rsidRPr="000F6F7F">
        <w:rPr>
          <w:rFonts w:ascii="Arial Narrow" w:hAnsi="Arial Narrow" w:cs="Arial"/>
          <w:sz w:val="22"/>
        </w:rPr>
        <w:t xml:space="preserve">,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488B3886"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neodstraní v průběhu </w:t>
      </w:r>
      <w:r>
        <w:rPr>
          <w:rFonts w:ascii="Arial Narrow" w:hAnsi="Arial Narrow" w:cs="Arial"/>
          <w:sz w:val="22"/>
        </w:rPr>
        <w:t xml:space="preserve">poskytování služby </w:t>
      </w:r>
      <w:r w:rsidR="002866D2" w:rsidRPr="000F6F7F">
        <w:rPr>
          <w:rFonts w:ascii="Arial Narrow" w:hAnsi="Arial Narrow" w:cs="Arial"/>
          <w:sz w:val="22"/>
        </w:rPr>
        <w:t xml:space="preserve">vady </w:t>
      </w:r>
      <w:r>
        <w:rPr>
          <w:rFonts w:ascii="Arial Narrow" w:hAnsi="Arial Narrow" w:cs="Arial"/>
          <w:sz w:val="22"/>
        </w:rPr>
        <w:t>služby</w:t>
      </w:r>
      <w:r w:rsidR="002866D2" w:rsidRPr="000F6F7F">
        <w:rPr>
          <w:rFonts w:ascii="Arial Narrow" w:hAnsi="Arial Narrow" w:cs="Arial"/>
          <w:sz w:val="22"/>
        </w:rPr>
        <w:t xml:space="preserve">, na které byl objednatelem upozorněn, a to ani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20044001" w14:textId="77777777"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 xml:space="preserve">výdaje, které by mu na základě této smlouvy měly </w:t>
      </w:r>
      <w:r w:rsidR="0050273A">
        <w:rPr>
          <w:rFonts w:ascii="Arial Narrow" w:hAnsi="Arial Narrow" w:cs="Arial"/>
          <w:sz w:val="22"/>
        </w:rPr>
        <w:t xml:space="preserve">do konce roku 2015 </w:t>
      </w:r>
      <w:r w:rsidRPr="000F6F7F">
        <w:rPr>
          <w:rFonts w:ascii="Arial Narrow" w:hAnsi="Arial Narrow" w:cs="Arial"/>
          <w:sz w:val="22"/>
        </w:rPr>
        <w:t xml:space="preserve">vzniknout, budou Řídícím orgánem OP </w:t>
      </w:r>
      <w:proofErr w:type="spellStart"/>
      <w:r w:rsidRPr="000F6F7F">
        <w:rPr>
          <w:rFonts w:ascii="Arial Narrow" w:hAnsi="Arial Narrow" w:cs="Arial"/>
          <w:sz w:val="22"/>
        </w:rPr>
        <w:t>VaVpI</w:t>
      </w:r>
      <w:proofErr w:type="spellEnd"/>
      <w:r w:rsidRPr="000F6F7F">
        <w:rPr>
          <w:rFonts w:ascii="Arial Narrow" w:hAnsi="Arial Narrow" w:cs="Arial"/>
          <w:sz w:val="22"/>
        </w:rPr>
        <w:t>, příp. jiným kontrolním subjektem, označeny za nezpůsobilé;</w:t>
      </w:r>
    </w:p>
    <w:p w14:paraId="5E18193D"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pověří </w:t>
      </w:r>
      <w:r>
        <w:rPr>
          <w:rFonts w:ascii="Arial Narrow" w:hAnsi="Arial Narrow" w:cs="Arial"/>
          <w:sz w:val="22"/>
        </w:rPr>
        <w:t>poskytováním služby</w:t>
      </w:r>
      <w:r w:rsidR="002866D2" w:rsidRPr="000F6F7F">
        <w:rPr>
          <w:rFonts w:ascii="Arial Narrow" w:hAnsi="Arial Narrow" w:cs="Arial"/>
          <w:sz w:val="22"/>
        </w:rPr>
        <w:t xml:space="preserve"> či </w:t>
      </w:r>
      <w:r>
        <w:rPr>
          <w:rFonts w:ascii="Arial Narrow" w:hAnsi="Arial Narrow" w:cs="Arial"/>
          <w:sz w:val="22"/>
        </w:rPr>
        <w:t>její</w:t>
      </w:r>
      <w:r w:rsidR="002866D2" w:rsidRPr="000F6F7F">
        <w:rPr>
          <w:rFonts w:ascii="Arial Narrow" w:hAnsi="Arial Narrow" w:cs="Arial"/>
          <w:sz w:val="22"/>
        </w:rPr>
        <w:t xml:space="preserve"> části osobu mimo seznam subdodavatelů uvedený v příloze č. </w:t>
      </w:r>
      <w:r w:rsidR="00A907CD">
        <w:rPr>
          <w:rFonts w:ascii="Arial Narrow" w:hAnsi="Arial Narrow" w:cs="Arial"/>
          <w:sz w:val="22"/>
        </w:rPr>
        <w:t>4</w:t>
      </w:r>
      <w:r w:rsidR="002866D2" w:rsidRPr="000F6F7F">
        <w:rPr>
          <w:rFonts w:ascii="Arial Narrow" w:hAnsi="Arial Narrow" w:cs="Arial"/>
          <w:sz w:val="22"/>
        </w:rPr>
        <w:t xml:space="preserve"> této smlouvy</w:t>
      </w:r>
      <w:r w:rsidR="00F23B6A" w:rsidRPr="000F6F7F">
        <w:rPr>
          <w:rFonts w:ascii="Arial Narrow" w:hAnsi="Arial Narrow" w:cs="Arial"/>
          <w:sz w:val="22"/>
        </w:rPr>
        <w:t xml:space="preserve"> bez předchozího </w:t>
      </w:r>
      <w:r w:rsidR="0050273A">
        <w:rPr>
          <w:rFonts w:ascii="Arial Narrow" w:hAnsi="Arial Narrow" w:cs="Arial"/>
          <w:sz w:val="22"/>
        </w:rPr>
        <w:t xml:space="preserve">písemného </w:t>
      </w:r>
      <w:r w:rsidR="00F23B6A" w:rsidRPr="000F6F7F">
        <w:rPr>
          <w:rFonts w:ascii="Arial Narrow" w:hAnsi="Arial Narrow" w:cs="Arial"/>
          <w:sz w:val="22"/>
        </w:rPr>
        <w:t>schválení objednatelem</w:t>
      </w:r>
      <w:r w:rsidR="002866D2" w:rsidRPr="000F6F7F">
        <w:rPr>
          <w:rFonts w:ascii="Arial Narrow" w:hAnsi="Arial Narrow" w:cs="Arial"/>
          <w:sz w:val="22"/>
        </w:rPr>
        <w:t>;</w:t>
      </w:r>
    </w:p>
    <w:p w14:paraId="5D8D1FCF" w14:textId="77777777"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 xml:space="preserve">vůči majetku </w:t>
      </w:r>
      <w:r w:rsidR="00AD0344">
        <w:rPr>
          <w:rFonts w:ascii="Arial Narrow" w:hAnsi="Arial Narrow" w:cs="Arial"/>
          <w:sz w:val="22"/>
        </w:rPr>
        <w:t>poskytovatele</w:t>
      </w:r>
      <w:r w:rsidRPr="000F6F7F">
        <w:rPr>
          <w:rFonts w:ascii="Arial Narrow" w:hAnsi="Arial Narrow" w:cs="Arial"/>
          <w:sz w:val="22"/>
        </w:rPr>
        <w:t xml:space="preserve"> bylo zahájeno insolvenční řízení dle zákona č. 182/2006 Sb.,</w:t>
      </w:r>
      <w:r w:rsidR="00214F90" w:rsidRPr="000F6F7F">
        <w:rPr>
          <w:rFonts w:ascii="Arial Narrow" w:hAnsi="Arial Narrow" w:cs="Arial"/>
          <w:sz w:val="22"/>
        </w:rPr>
        <w:t xml:space="preserve"> o úpadku a způsob</w:t>
      </w:r>
      <w:r w:rsidR="00030410" w:rsidRPr="000F6F7F">
        <w:rPr>
          <w:rFonts w:ascii="Arial Narrow" w:hAnsi="Arial Narrow" w:cs="Arial"/>
          <w:sz w:val="22"/>
        </w:rPr>
        <w:t>ech</w:t>
      </w:r>
      <w:r w:rsidR="00214F90" w:rsidRPr="000F6F7F">
        <w:rPr>
          <w:rFonts w:ascii="Arial Narrow" w:hAnsi="Arial Narrow" w:cs="Arial"/>
          <w:sz w:val="22"/>
        </w:rPr>
        <w:t xml:space="preserve"> jeho řešení</w:t>
      </w:r>
      <w:r w:rsidR="00030410" w:rsidRPr="000F6F7F">
        <w:rPr>
          <w:rFonts w:ascii="Arial Narrow" w:hAnsi="Arial Narrow" w:cs="Arial"/>
          <w:sz w:val="22"/>
        </w:rPr>
        <w:t xml:space="preserve"> (insolvenční zákon)</w:t>
      </w:r>
      <w:r w:rsidR="00214F90" w:rsidRPr="000F6F7F">
        <w:rPr>
          <w:rFonts w:ascii="Arial Narrow" w:hAnsi="Arial Narrow" w:cs="Arial"/>
          <w:sz w:val="22"/>
        </w:rPr>
        <w:t>,</w:t>
      </w:r>
      <w:r w:rsidRPr="000F6F7F">
        <w:rPr>
          <w:rFonts w:ascii="Arial Narrow" w:hAnsi="Arial Narrow" w:cs="Arial"/>
          <w:sz w:val="22"/>
        </w:rPr>
        <w:t xml:space="preserve"> v platném znění, v němž bylo vydáno rozhodnutí o úpadku;</w:t>
      </w:r>
    </w:p>
    <w:p w14:paraId="46A8332D" w14:textId="77777777" w:rsidR="002866D2" w:rsidRPr="00021ADB" w:rsidRDefault="002866D2" w:rsidP="001D39CF">
      <w:pPr>
        <w:pStyle w:val="ListParagraph1"/>
        <w:numPr>
          <w:ilvl w:val="0"/>
          <w:numId w:val="25"/>
        </w:numPr>
        <w:tabs>
          <w:tab w:val="clear" w:pos="360"/>
        </w:tabs>
        <w:spacing w:line="240" w:lineRule="auto"/>
        <w:ind w:left="426" w:hanging="426"/>
        <w:jc w:val="both"/>
        <w:rPr>
          <w:rFonts w:ascii="Arial Narrow" w:hAnsi="Arial Narrow" w:cs="Arial"/>
          <w:sz w:val="22"/>
        </w:rPr>
      </w:pPr>
      <w:r w:rsidRPr="00021ADB">
        <w:rPr>
          <w:rFonts w:ascii="Arial Narrow" w:hAnsi="Arial Narrow" w:cs="Arial"/>
          <w:sz w:val="22"/>
        </w:rPr>
        <w:t xml:space="preserve">V případě zániku účinnosti této smlouvy odstoupením jsou smluvní strany povinny </w:t>
      </w:r>
      <w:r w:rsidR="00021ADB" w:rsidRPr="00021ADB">
        <w:rPr>
          <w:rFonts w:ascii="Arial Narrow" w:hAnsi="Arial Narrow" w:cs="Arial"/>
          <w:sz w:val="22"/>
        </w:rPr>
        <w:t>vzájemně vypořádat své závazky.</w:t>
      </w:r>
    </w:p>
    <w:p w14:paraId="3DC02D46" w14:textId="77777777" w:rsidR="002866D2" w:rsidRPr="000F6F7F" w:rsidRDefault="002866D2" w:rsidP="001D39CF">
      <w:pPr>
        <w:pStyle w:val="ListParagraph1"/>
        <w:numPr>
          <w:ilvl w:val="0"/>
          <w:numId w:val="25"/>
        </w:numPr>
        <w:tabs>
          <w:tab w:val="clear" w:pos="360"/>
        </w:tabs>
        <w:spacing w:line="240" w:lineRule="auto"/>
        <w:ind w:left="426" w:hanging="426"/>
        <w:jc w:val="both"/>
        <w:rPr>
          <w:rFonts w:ascii="Arial Narrow" w:hAnsi="Arial Narrow" w:cs="Arial"/>
          <w:sz w:val="22"/>
        </w:rPr>
      </w:pPr>
      <w:r w:rsidRPr="000F6F7F">
        <w:rPr>
          <w:rFonts w:ascii="Arial Narrow" w:hAnsi="Arial Narrow" w:cs="Arial"/>
          <w:sz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1095ADCD" w14:textId="77777777" w:rsidR="002866D2" w:rsidRPr="000F6F7F" w:rsidRDefault="002866D2" w:rsidP="001D39CF">
      <w:pPr>
        <w:pStyle w:val="ListParagraph1"/>
        <w:numPr>
          <w:ilvl w:val="0"/>
          <w:numId w:val="25"/>
        </w:numPr>
        <w:tabs>
          <w:tab w:val="clear" w:pos="360"/>
        </w:tabs>
        <w:spacing w:line="240" w:lineRule="auto"/>
        <w:ind w:left="426" w:hanging="426"/>
        <w:jc w:val="both"/>
        <w:rPr>
          <w:rFonts w:ascii="Arial Narrow" w:hAnsi="Arial Narrow" w:cs="Arial"/>
          <w:sz w:val="22"/>
        </w:rPr>
      </w:pPr>
      <w:r w:rsidRPr="000F6F7F">
        <w:rPr>
          <w:rFonts w:ascii="Arial Narrow" w:hAnsi="Arial Narrow" w:cs="Arial"/>
          <w:sz w:val="22"/>
        </w:rPr>
        <w:t xml:space="preserve">Odstoupení od této smlouvy je vždy s účinky ex </w:t>
      </w:r>
      <w:proofErr w:type="spellStart"/>
      <w:r w:rsidRPr="000F6F7F">
        <w:rPr>
          <w:rFonts w:ascii="Arial Narrow" w:hAnsi="Arial Narrow" w:cs="Arial"/>
          <w:sz w:val="22"/>
        </w:rPr>
        <w:t>nunc</w:t>
      </w:r>
      <w:proofErr w:type="spellEnd"/>
      <w:r w:rsidRPr="000F6F7F">
        <w:rPr>
          <w:rFonts w:ascii="Arial Narrow" w:hAnsi="Arial Narrow" w:cs="Arial"/>
          <w:sz w:val="22"/>
        </w:rPr>
        <w:t>, tedy od okamžiku zániku účinnosti smlouvy, který nastává dnem doručení oznámení o odstoupen</w:t>
      </w:r>
      <w:r w:rsidR="004E7C8B" w:rsidRPr="000F6F7F">
        <w:rPr>
          <w:rFonts w:ascii="Arial Narrow" w:hAnsi="Arial Narrow" w:cs="Arial"/>
          <w:sz w:val="22"/>
        </w:rPr>
        <w:t xml:space="preserve">í druhé smluvní straně dle čl. </w:t>
      </w:r>
      <w:r w:rsidR="005F3234">
        <w:rPr>
          <w:rFonts w:ascii="Arial Narrow" w:hAnsi="Arial Narrow" w:cs="Arial"/>
          <w:sz w:val="22"/>
        </w:rPr>
        <w:t>VI</w:t>
      </w:r>
      <w:r w:rsidR="00B66230">
        <w:rPr>
          <w:rFonts w:ascii="Arial Narrow" w:hAnsi="Arial Narrow" w:cs="Arial"/>
          <w:sz w:val="22"/>
        </w:rPr>
        <w:t>I</w:t>
      </w:r>
      <w:r w:rsidRPr="000F6F7F">
        <w:rPr>
          <w:rFonts w:ascii="Arial Narrow" w:hAnsi="Arial Narrow" w:cs="Arial"/>
          <w:sz w:val="22"/>
        </w:rPr>
        <w:t xml:space="preserve">. této smlouvy. </w:t>
      </w:r>
    </w:p>
    <w:p w14:paraId="59393D01" w14:textId="77777777" w:rsidR="002866D2" w:rsidRPr="000F6F7F" w:rsidRDefault="002866D2" w:rsidP="001D39CF">
      <w:pPr>
        <w:pStyle w:val="ListParagraph1"/>
        <w:numPr>
          <w:ilvl w:val="0"/>
          <w:numId w:val="25"/>
        </w:numPr>
        <w:tabs>
          <w:tab w:val="clear" w:pos="360"/>
        </w:tabs>
        <w:spacing w:line="240" w:lineRule="auto"/>
        <w:ind w:left="426" w:hanging="426"/>
        <w:jc w:val="both"/>
        <w:rPr>
          <w:rFonts w:ascii="Arial Narrow" w:hAnsi="Arial Narrow" w:cs="Arial"/>
          <w:sz w:val="22"/>
        </w:rPr>
      </w:pPr>
      <w:r w:rsidRPr="000F6F7F">
        <w:rPr>
          <w:rFonts w:ascii="Arial Narrow" w:hAnsi="Arial Narrow" w:cs="Arial"/>
          <w:sz w:val="22"/>
        </w:rPr>
        <w:t xml:space="preserve">V dalším se v případě odstoupení od smlouvy postupuje dle příslušných ustanovení </w:t>
      </w:r>
      <w:r w:rsidR="0050273A" w:rsidRPr="0050273A">
        <w:rPr>
          <w:rFonts w:ascii="Arial Narrow" w:hAnsi="Arial Narrow" w:cs="Arial"/>
          <w:sz w:val="22"/>
        </w:rPr>
        <w:t>zákona č. 89/2012 Sb.,</w:t>
      </w:r>
      <w:r w:rsidR="0050273A">
        <w:rPr>
          <w:rFonts w:ascii="Arial Narrow" w:hAnsi="Arial Narrow" w:cs="Arial"/>
          <w:sz w:val="22"/>
        </w:rPr>
        <w:t xml:space="preserve"> </w:t>
      </w:r>
      <w:r w:rsidR="005206D3">
        <w:rPr>
          <w:rFonts w:ascii="Arial Narrow" w:hAnsi="Arial Narrow" w:cs="Arial"/>
          <w:sz w:val="22"/>
        </w:rPr>
        <w:t>občanského</w:t>
      </w:r>
      <w:r w:rsidR="005206D3" w:rsidRPr="005206D3">
        <w:rPr>
          <w:rFonts w:ascii="Arial Narrow" w:hAnsi="Arial Narrow" w:cs="Arial"/>
          <w:sz w:val="22"/>
        </w:rPr>
        <w:t xml:space="preserve"> </w:t>
      </w:r>
      <w:r w:rsidRPr="005206D3">
        <w:rPr>
          <w:rFonts w:ascii="Arial Narrow" w:hAnsi="Arial Narrow" w:cs="Arial"/>
          <w:sz w:val="22"/>
        </w:rPr>
        <w:t>zákoníku</w:t>
      </w:r>
      <w:r w:rsidR="0050273A">
        <w:rPr>
          <w:rFonts w:ascii="Arial Narrow" w:hAnsi="Arial Narrow" w:cs="Arial"/>
          <w:sz w:val="22"/>
        </w:rPr>
        <w:t>, ve znění pozdějších předpisů</w:t>
      </w:r>
      <w:r w:rsidRPr="005206D3">
        <w:rPr>
          <w:rFonts w:ascii="Arial Narrow" w:hAnsi="Arial Narrow" w:cs="Arial"/>
          <w:sz w:val="22"/>
        </w:rPr>
        <w:t>.</w:t>
      </w:r>
    </w:p>
    <w:p w14:paraId="03E63DA9" w14:textId="77777777" w:rsidR="00B7747F" w:rsidRPr="000F6F7F" w:rsidRDefault="00B7747F" w:rsidP="0059608B">
      <w:pPr>
        <w:spacing w:line="240" w:lineRule="auto"/>
        <w:rPr>
          <w:rFonts w:ascii="Arial Narrow" w:hAnsi="Arial Narrow"/>
          <w:b/>
          <w:sz w:val="22"/>
          <w:u w:val="single"/>
        </w:rPr>
      </w:pPr>
    </w:p>
    <w:p w14:paraId="32D83E42" w14:textId="77777777" w:rsidR="000E072A" w:rsidRPr="000F6F7F" w:rsidRDefault="005F3234" w:rsidP="000F6F7F">
      <w:pPr>
        <w:spacing w:line="240" w:lineRule="auto"/>
        <w:ind w:left="3"/>
        <w:jc w:val="center"/>
        <w:rPr>
          <w:rFonts w:ascii="Arial Narrow" w:hAnsi="Arial Narrow"/>
          <w:sz w:val="22"/>
        </w:rPr>
      </w:pPr>
      <w:r>
        <w:rPr>
          <w:rFonts w:ascii="Arial Narrow" w:hAnsi="Arial Narrow"/>
          <w:b/>
          <w:sz w:val="22"/>
          <w:u w:val="single"/>
        </w:rPr>
        <w:t>VI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14:paraId="2CD936DB" w14:textId="77777777" w:rsidR="00152ABE" w:rsidRPr="00152ABE" w:rsidRDefault="000E072A" w:rsidP="00152ABE">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 je: </w:t>
      </w:r>
    </w:p>
    <w:p w14:paraId="241A30F9" w14:textId="38511873"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permStart w:id="1409185721" w:edGrp="everyone"/>
      <w:r w:rsidRPr="000F6F7F">
        <w:rPr>
          <w:rFonts w:ascii="Arial Narrow" w:hAnsi="Arial Narrow"/>
          <w:sz w:val="22"/>
        </w:rPr>
        <w:t xml:space="preserve">jméno: </w:t>
      </w:r>
      <w:r w:rsidR="001D09BD" w:rsidRPr="00AE540C">
        <w:rPr>
          <w:rFonts w:ascii="Arial Narrow" w:hAnsi="Arial Narrow"/>
          <w:i/>
          <w:sz w:val="22"/>
          <w:highlight w:val="yellow"/>
        </w:rPr>
        <w:t>……</w:t>
      </w:r>
      <w:r w:rsidR="00AE540C">
        <w:rPr>
          <w:rFonts w:ascii="Arial Narrow" w:hAnsi="Arial Narrow"/>
          <w:i/>
          <w:sz w:val="22"/>
          <w:highlight w:val="yellow"/>
        </w:rPr>
        <w:t>…………………</w:t>
      </w:r>
      <w:r w:rsidR="001D09BD" w:rsidRPr="00AE540C">
        <w:rPr>
          <w:rFonts w:ascii="Arial Narrow" w:hAnsi="Arial Narrow"/>
          <w:i/>
          <w:sz w:val="22"/>
          <w:highlight w:val="yellow"/>
        </w:rPr>
        <w:t>…</w:t>
      </w:r>
      <w:proofErr w:type="gramStart"/>
      <w:r w:rsidR="001D09BD" w:rsidRPr="00AE540C">
        <w:rPr>
          <w:rFonts w:ascii="Arial Narrow" w:hAnsi="Arial Narrow"/>
          <w:i/>
          <w:sz w:val="22"/>
          <w:highlight w:val="yellow"/>
        </w:rPr>
        <w:t>…..</w:t>
      </w:r>
      <w:proofErr w:type="gramEnd"/>
    </w:p>
    <w:p w14:paraId="1BD589E4" w14:textId="3AC460B7"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lastRenderedPageBreak/>
        <w:t xml:space="preserve">doručovací adresa: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roofErr w:type="gramStart"/>
      <w:r w:rsidR="00AE540C" w:rsidRPr="00AE540C">
        <w:rPr>
          <w:rFonts w:ascii="Arial Narrow" w:hAnsi="Arial Narrow"/>
          <w:i/>
          <w:sz w:val="22"/>
          <w:highlight w:val="yellow"/>
        </w:rPr>
        <w:t>…..</w:t>
      </w:r>
      <w:proofErr w:type="gramEnd"/>
    </w:p>
    <w:p w14:paraId="6A17A39A" w14:textId="31593308"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tel: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roofErr w:type="gramStart"/>
      <w:r w:rsidR="00AE540C" w:rsidRPr="00AE540C">
        <w:rPr>
          <w:rFonts w:ascii="Arial Narrow" w:hAnsi="Arial Narrow"/>
          <w:i/>
          <w:sz w:val="22"/>
          <w:highlight w:val="yellow"/>
        </w:rPr>
        <w:t>…..</w:t>
      </w:r>
      <w:proofErr w:type="gramEnd"/>
    </w:p>
    <w:p w14:paraId="27EC387E" w14:textId="2B5FDC33"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email</w:t>
      </w:r>
      <w:r w:rsidRPr="00AE540C">
        <w:rPr>
          <w:rFonts w:ascii="Arial Narrow" w:hAnsi="Arial Narrow"/>
          <w:sz w:val="22"/>
        </w:rPr>
        <w:t xml:space="preserve">: </w:t>
      </w:r>
      <w:r w:rsidR="00AE540C" w:rsidRPr="00AE540C">
        <w:rPr>
          <w:rFonts w:ascii="Arial Narrow" w:hAnsi="Arial Narrow"/>
          <w:i/>
          <w:sz w:val="22"/>
          <w:highlight w:val="yellow"/>
        </w:rPr>
        <w:t>……</w:t>
      </w:r>
      <w:r w:rsidR="00AE540C">
        <w:rPr>
          <w:rFonts w:ascii="Arial Narrow" w:hAnsi="Arial Narrow"/>
          <w:i/>
          <w:sz w:val="22"/>
          <w:highlight w:val="yellow"/>
        </w:rPr>
        <w:t>…………………</w:t>
      </w:r>
      <w:r w:rsidR="00AE540C" w:rsidRPr="00AE540C">
        <w:rPr>
          <w:rFonts w:ascii="Arial Narrow" w:hAnsi="Arial Narrow"/>
          <w:i/>
          <w:sz w:val="22"/>
          <w:highlight w:val="yellow"/>
        </w:rPr>
        <w:t>…</w:t>
      </w:r>
      <w:proofErr w:type="gramStart"/>
      <w:r w:rsidR="00AE540C" w:rsidRPr="00AE540C">
        <w:rPr>
          <w:rFonts w:ascii="Arial Narrow" w:hAnsi="Arial Narrow"/>
          <w:i/>
          <w:sz w:val="22"/>
          <w:highlight w:val="yellow"/>
        </w:rPr>
        <w:t>…..</w:t>
      </w:r>
      <w:proofErr w:type="gramEnd"/>
    </w:p>
    <w:permEnd w:id="1409185721"/>
    <w:p w14:paraId="2C4002AE"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4E7C8B" w:rsidRPr="000F6F7F">
        <w:rPr>
          <w:rFonts w:ascii="Arial Narrow" w:hAnsi="Arial Narrow"/>
          <w:sz w:val="22"/>
        </w:rPr>
        <w:t>objednatel</w:t>
      </w:r>
      <w:r w:rsidRPr="000F6F7F">
        <w:rPr>
          <w:rFonts w:ascii="Arial Narrow" w:hAnsi="Arial Narrow"/>
          <w:sz w:val="22"/>
        </w:rPr>
        <w:t xml:space="preserve"> určil, že </w:t>
      </w:r>
      <w:r w:rsidR="00B958CF">
        <w:rPr>
          <w:rFonts w:ascii="Arial Narrow" w:hAnsi="Arial Narrow"/>
          <w:sz w:val="22"/>
        </w:rPr>
        <w:t>osobami oprávněnými</w:t>
      </w:r>
      <w:r w:rsidRPr="000F6F7F">
        <w:rPr>
          <w:rFonts w:ascii="Arial Narrow" w:hAnsi="Arial Narrow"/>
          <w:sz w:val="22"/>
        </w:rPr>
        <w:t xml:space="preserve"> jednat za </w:t>
      </w:r>
      <w:r w:rsidR="004E7C8B" w:rsidRPr="000F6F7F">
        <w:rPr>
          <w:rFonts w:ascii="Arial Narrow" w:hAnsi="Arial Narrow"/>
          <w:sz w:val="22"/>
        </w:rPr>
        <w:t>objednatele</w:t>
      </w:r>
      <w:r w:rsidR="00E25420" w:rsidRPr="000F6F7F">
        <w:rPr>
          <w:rFonts w:ascii="Arial Narrow" w:hAnsi="Arial Narrow"/>
          <w:sz w:val="22"/>
        </w:rPr>
        <w:t xml:space="preserve"> </w:t>
      </w:r>
      <w:r w:rsidRPr="000F6F7F">
        <w:rPr>
          <w:rFonts w:ascii="Arial Narrow" w:hAnsi="Arial Narrow"/>
          <w:sz w:val="22"/>
        </w:rPr>
        <w:t xml:space="preserve">je: </w:t>
      </w:r>
    </w:p>
    <w:p w14:paraId="2EB39CF0" w14:textId="178F5457" w:rsidR="001A7530" w:rsidRPr="00AE540C" w:rsidRDefault="001A7530" w:rsidP="00B958CF">
      <w:pPr>
        <w:pStyle w:val="ListParagraph1"/>
        <w:numPr>
          <w:ilvl w:val="0"/>
          <w:numId w:val="34"/>
        </w:numPr>
        <w:tabs>
          <w:tab w:val="left" w:pos="1620"/>
        </w:tabs>
        <w:spacing w:line="240" w:lineRule="auto"/>
        <w:ind w:left="1418"/>
        <w:contextualSpacing w:val="0"/>
        <w:jc w:val="both"/>
        <w:rPr>
          <w:rFonts w:ascii="Arial Narrow" w:hAnsi="Arial Narrow"/>
          <w:sz w:val="22"/>
        </w:rPr>
      </w:pPr>
      <w:r w:rsidRPr="00AE540C">
        <w:rPr>
          <w:rFonts w:ascii="Arial Narrow" w:hAnsi="Arial Narrow"/>
          <w:sz w:val="22"/>
        </w:rPr>
        <w:t xml:space="preserve">jméno: </w:t>
      </w:r>
      <w:r w:rsidR="001D09BD" w:rsidRPr="00AE540C">
        <w:rPr>
          <w:rFonts w:ascii="Arial Narrow" w:hAnsi="Arial Narrow"/>
          <w:i/>
          <w:sz w:val="22"/>
        </w:rPr>
        <w:t>…doplní zadavatel před uzavřením smlouvy……</w:t>
      </w:r>
    </w:p>
    <w:p w14:paraId="3B9860DB" w14:textId="70A34FD7" w:rsidR="001A7530" w:rsidRPr="00AE540C" w:rsidRDefault="001A7530" w:rsidP="00B958CF">
      <w:pPr>
        <w:pStyle w:val="ListParagraph1"/>
        <w:tabs>
          <w:tab w:val="left" w:pos="3969"/>
        </w:tabs>
        <w:spacing w:line="240" w:lineRule="auto"/>
        <w:ind w:left="1416"/>
        <w:contextualSpacing w:val="0"/>
        <w:jc w:val="both"/>
        <w:rPr>
          <w:rFonts w:ascii="Arial Narrow" w:hAnsi="Arial Narrow"/>
          <w:sz w:val="22"/>
        </w:rPr>
      </w:pPr>
      <w:r w:rsidRPr="00AE540C">
        <w:rPr>
          <w:rFonts w:ascii="Arial Narrow" w:hAnsi="Arial Narrow"/>
          <w:sz w:val="22"/>
        </w:rPr>
        <w:t xml:space="preserve">doručovací adresa: </w:t>
      </w:r>
      <w:r w:rsidR="001D09BD" w:rsidRPr="00AE540C">
        <w:rPr>
          <w:rFonts w:ascii="Arial Narrow" w:hAnsi="Arial Narrow"/>
          <w:i/>
          <w:sz w:val="22"/>
        </w:rPr>
        <w:t>…doplní zadavatel před uzavřením smlouvy……</w:t>
      </w:r>
    </w:p>
    <w:p w14:paraId="5FC877D7" w14:textId="443ADAD3" w:rsidR="001A7530" w:rsidRPr="00AE540C" w:rsidRDefault="001A7530" w:rsidP="00B958CF">
      <w:pPr>
        <w:pStyle w:val="ListParagraph1"/>
        <w:tabs>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tel: </w:t>
      </w:r>
      <w:r w:rsidR="001D09BD" w:rsidRPr="00AE540C">
        <w:rPr>
          <w:rFonts w:ascii="Arial Narrow" w:hAnsi="Arial Narrow"/>
          <w:i/>
          <w:sz w:val="22"/>
        </w:rPr>
        <w:t>…doplní zadavatel před uzavřením smlouvy……</w:t>
      </w:r>
    </w:p>
    <w:p w14:paraId="28AA5B7B" w14:textId="20E9A3E6" w:rsidR="00152ABE" w:rsidRPr="00AE540C" w:rsidRDefault="001A7530" w:rsidP="00B958CF">
      <w:pPr>
        <w:pStyle w:val="ListParagraph1"/>
        <w:tabs>
          <w:tab w:val="left" w:pos="360"/>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email: </w:t>
      </w:r>
      <w:r w:rsidR="001D09BD" w:rsidRPr="00AE540C">
        <w:rPr>
          <w:rFonts w:ascii="Arial Narrow" w:hAnsi="Arial Narrow"/>
          <w:i/>
          <w:sz w:val="22"/>
        </w:rPr>
        <w:t>…doplní zadavatel před uzavřením smlouvy……</w:t>
      </w:r>
    </w:p>
    <w:p w14:paraId="2A845880" w14:textId="3E4180D4" w:rsidR="00B958CF" w:rsidRPr="00AE540C" w:rsidRDefault="00B958CF" w:rsidP="00B958CF">
      <w:pPr>
        <w:pStyle w:val="ListParagraph1"/>
        <w:numPr>
          <w:ilvl w:val="0"/>
          <w:numId w:val="34"/>
        </w:numPr>
        <w:tabs>
          <w:tab w:val="left" w:pos="1620"/>
        </w:tabs>
        <w:spacing w:line="240" w:lineRule="auto"/>
        <w:ind w:left="1418"/>
        <w:contextualSpacing w:val="0"/>
        <w:jc w:val="both"/>
        <w:rPr>
          <w:rFonts w:ascii="Arial Narrow" w:hAnsi="Arial Narrow"/>
          <w:sz w:val="22"/>
        </w:rPr>
      </w:pPr>
      <w:r w:rsidRPr="00AE540C">
        <w:rPr>
          <w:rFonts w:ascii="Arial Narrow" w:hAnsi="Arial Narrow"/>
          <w:sz w:val="22"/>
        </w:rPr>
        <w:t xml:space="preserve">jméno: </w:t>
      </w:r>
      <w:r w:rsidR="001D09BD" w:rsidRPr="00AE540C">
        <w:rPr>
          <w:rFonts w:ascii="Arial Narrow" w:hAnsi="Arial Narrow"/>
          <w:i/>
          <w:sz w:val="22"/>
        </w:rPr>
        <w:t>…doplní zadavatel před uzavřením smlouvy……</w:t>
      </w:r>
    </w:p>
    <w:p w14:paraId="3243DFAC" w14:textId="71F8096C" w:rsidR="00B958CF" w:rsidRPr="00AE540C" w:rsidRDefault="00B958CF" w:rsidP="00B958CF">
      <w:pPr>
        <w:pStyle w:val="ListParagraph1"/>
        <w:tabs>
          <w:tab w:val="left" w:pos="3969"/>
        </w:tabs>
        <w:spacing w:line="240" w:lineRule="auto"/>
        <w:ind w:left="1416"/>
        <w:contextualSpacing w:val="0"/>
        <w:jc w:val="both"/>
        <w:rPr>
          <w:rFonts w:ascii="Arial Narrow" w:hAnsi="Arial Narrow"/>
          <w:sz w:val="22"/>
        </w:rPr>
      </w:pPr>
      <w:r w:rsidRPr="00AE540C">
        <w:rPr>
          <w:rFonts w:ascii="Arial Narrow" w:hAnsi="Arial Narrow"/>
          <w:sz w:val="22"/>
        </w:rPr>
        <w:t xml:space="preserve">doručovací adresa: </w:t>
      </w:r>
      <w:r w:rsidR="001D09BD" w:rsidRPr="00AE540C">
        <w:rPr>
          <w:rFonts w:ascii="Arial Narrow" w:hAnsi="Arial Narrow"/>
          <w:i/>
          <w:sz w:val="22"/>
        </w:rPr>
        <w:t>…doplní zadavatel před uzavřením smlouvy……</w:t>
      </w:r>
    </w:p>
    <w:p w14:paraId="70E893A9" w14:textId="538E6E37" w:rsidR="00B958CF" w:rsidRPr="00AE540C" w:rsidRDefault="00B958CF" w:rsidP="00B958CF">
      <w:pPr>
        <w:pStyle w:val="ListParagraph1"/>
        <w:tabs>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tel: </w:t>
      </w:r>
      <w:r w:rsidR="001D09BD" w:rsidRPr="00AE540C">
        <w:rPr>
          <w:rFonts w:ascii="Arial Narrow" w:hAnsi="Arial Narrow"/>
          <w:i/>
          <w:sz w:val="22"/>
        </w:rPr>
        <w:t>…doplní zadavatel před uzavřením smlouvy……</w:t>
      </w:r>
    </w:p>
    <w:p w14:paraId="2575B3DB" w14:textId="1A272919" w:rsidR="00B958CF" w:rsidRDefault="00B958CF" w:rsidP="00B958CF">
      <w:pPr>
        <w:pStyle w:val="ListParagraph1"/>
        <w:tabs>
          <w:tab w:val="left" w:pos="360"/>
          <w:tab w:val="left" w:pos="1620"/>
        </w:tabs>
        <w:spacing w:line="240" w:lineRule="auto"/>
        <w:ind w:left="1416"/>
        <w:contextualSpacing w:val="0"/>
        <w:jc w:val="both"/>
        <w:rPr>
          <w:rFonts w:ascii="Arial Narrow" w:hAnsi="Arial Narrow"/>
          <w:sz w:val="22"/>
        </w:rPr>
      </w:pPr>
      <w:r w:rsidRPr="00AE540C">
        <w:rPr>
          <w:rFonts w:ascii="Arial Narrow" w:hAnsi="Arial Narrow"/>
          <w:sz w:val="22"/>
        </w:rPr>
        <w:t xml:space="preserve">email: </w:t>
      </w:r>
      <w:r w:rsidR="001D09BD" w:rsidRPr="00AE540C">
        <w:rPr>
          <w:rFonts w:ascii="Arial Narrow" w:hAnsi="Arial Narrow"/>
          <w:i/>
          <w:sz w:val="22"/>
        </w:rPr>
        <w:t>…doplní zadavatel před uzavřením smlouvy……</w:t>
      </w:r>
    </w:p>
    <w:p w14:paraId="2F819CF8" w14:textId="77777777" w:rsidR="00B958CF" w:rsidRDefault="00B958CF" w:rsidP="00152ABE">
      <w:pPr>
        <w:pStyle w:val="ListParagraph1"/>
        <w:tabs>
          <w:tab w:val="left" w:pos="360"/>
          <w:tab w:val="left" w:pos="1620"/>
        </w:tabs>
        <w:spacing w:line="240" w:lineRule="auto"/>
        <w:ind w:left="1416"/>
        <w:contextualSpacing w:val="0"/>
        <w:jc w:val="both"/>
        <w:rPr>
          <w:rFonts w:ascii="Arial Narrow" w:hAnsi="Arial Narrow"/>
          <w:sz w:val="22"/>
        </w:rPr>
      </w:pPr>
    </w:p>
    <w:p w14:paraId="1A6FA9B7"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14:paraId="48CEA03B" w14:textId="77777777" w:rsidR="008456B5" w:rsidRPr="008456B5" w:rsidRDefault="008456B5" w:rsidP="006C152F">
      <w:pPr>
        <w:pStyle w:val="ListParagraph"/>
        <w:numPr>
          <w:ilvl w:val="0"/>
          <w:numId w:val="1"/>
        </w:numPr>
        <w:jc w:val="both"/>
        <w:rPr>
          <w:rFonts w:ascii="Arial Narrow" w:eastAsia="Calibri" w:hAnsi="Arial Narrow" w:cs="Arial"/>
          <w:color w:val="auto"/>
          <w:sz w:val="22"/>
        </w:rPr>
      </w:pPr>
      <w:r w:rsidRPr="008456B5">
        <w:rPr>
          <w:rFonts w:ascii="Arial Narrow" w:eastAsia="Calibri"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400D6270"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14:paraId="5C864631" w14:textId="77777777" w:rsidR="00A5594A" w:rsidRDefault="000E072A"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w:t>
      </w:r>
      <w:r w:rsidR="004C2C59">
        <w:rPr>
          <w:rFonts w:ascii="Arial Narrow" w:hAnsi="Arial Narrow" w:cs="Arial"/>
          <w:color w:val="auto"/>
          <w:sz w:val="22"/>
        </w:rPr>
        <w:t>.</w:t>
      </w:r>
      <w:r w:rsidR="001C2DAB" w:rsidRPr="00152ABE">
        <w:rPr>
          <w:rFonts w:ascii="Arial Narrow" w:hAnsi="Arial Narrow" w:cs="Arial"/>
          <w:color w:val="auto"/>
          <w:sz w:val="22"/>
        </w:rPr>
        <w:t xml:space="preserve"> a 2</w:t>
      </w:r>
      <w:r w:rsidR="004C2C59">
        <w:rPr>
          <w:rFonts w:ascii="Arial Narrow" w:hAnsi="Arial Narrow" w:cs="Arial"/>
          <w:color w:val="auto"/>
          <w:sz w:val="22"/>
        </w:rPr>
        <w:t>.</w:t>
      </w:r>
      <w:r w:rsidR="001C2DAB" w:rsidRPr="00152ABE">
        <w:rPr>
          <w:rFonts w:ascii="Arial Narrow" w:hAnsi="Arial Narrow" w:cs="Arial"/>
          <w:color w:val="auto"/>
          <w:sz w:val="22"/>
        </w:rPr>
        <w:t xml:space="preserve"> tohoto článku</w:t>
      </w:r>
      <w:r w:rsidRPr="00152ABE">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14:paraId="263FA809" w14:textId="1BBD04CC" w:rsidR="000B42E3" w:rsidRPr="0059608B" w:rsidRDefault="00AD0344" w:rsidP="0087268F">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w:t>
      </w:r>
      <w:r w:rsidR="006C152F">
        <w:rPr>
          <w:rFonts w:ascii="Arial Narrow" w:hAnsi="Arial Narrow" w:cs="Arial"/>
          <w:sz w:val="22"/>
        </w:rPr>
        <w:t>i</w:t>
      </w:r>
      <w:r w:rsidR="00A5594A" w:rsidRPr="00A5594A">
        <w:rPr>
          <w:rFonts w:ascii="Arial Narrow" w:hAnsi="Arial Narrow" w:cs="Arial"/>
          <w:sz w:val="22"/>
        </w:rPr>
        <w:t xml:space="preserve"> předán ke dni </w:t>
      </w:r>
      <w:r w:rsidR="008456B5">
        <w:rPr>
          <w:rFonts w:ascii="Arial Narrow" w:hAnsi="Arial Narrow" w:cs="Arial"/>
          <w:sz w:val="22"/>
        </w:rPr>
        <w:t>uzavření této smlouvy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14:paraId="731E19C3" w14:textId="77777777" w:rsidR="0059608B" w:rsidRPr="0087268F" w:rsidRDefault="0059608B" w:rsidP="0059608B">
      <w:pPr>
        <w:pStyle w:val="ListParagraph1"/>
        <w:tabs>
          <w:tab w:val="left" w:pos="-284"/>
        </w:tabs>
        <w:spacing w:line="240" w:lineRule="auto"/>
        <w:ind w:left="284"/>
        <w:contextualSpacing w:val="0"/>
        <w:jc w:val="both"/>
        <w:rPr>
          <w:rFonts w:ascii="Arial Narrow" w:hAnsi="Arial Narrow"/>
          <w:sz w:val="22"/>
        </w:rPr>
      </w:pPr>
    </w:p>
    <w:p w14:paraId="64CF4C64" w14:textId="77777777" w:rsidR="000E072A" w:rsidRPr="000F6F7F" w:rsidRDefault="005F3234" w:rsidP="000F6F7F">
      <w:pPr>
        <w:spacing w:line="240" w:lineRule="auto"/>
        <w:jc w:val="center"/>
        <w:rPr>
          <w:rFonts w:ascii="Arial Narrow" w:hAnsi="Arial Narrow"/>
          <w:b/>
          <w:sz w:val="22"/>
          <w:u w:val="single"/>
        </w:rPr>
      </w:pPr>
      <w:r>
        <w:rPr>
          <w:rFonts w:ascii="Arial Narrow" w:hAnsi="Arial Narrow"/>
          <w:b/>
          <w:sz w:val="22"/>
          <w:u w:val="single"/>
        </w:rPr>
        <w:t>VII</w:t>
      </w:r>
      <w:r w:rsidR="00B66230">
        <w:rPr>
          <w:rFonts w:ascii="Arial Narrow" w:hAnsi="Arial Narrow"/>
          <w:b/>
          <w:sz w:val="22"/>
          <w:u w:val="single"/>
        </w:rPr>
        <w:t>I</w:t>
      </w:r>
      <w:r w:rsidR="000E072A" w:rsidRPr="000F6F7F">
        <w:rPr>
          <w:rFonts w:ascii="Arial Narrow" w:hAnsi="Arial Narrow"/>
          <w:b/>
          <w:sz w:val="22"/>
          <w:u w:val="single"/>
        </w:rPr>
        <w:t>. Subdodavatelé</w:t>
      </w:r>
    </w:p>
    <w:p w14:paraId="7FB29096" w14:textId="4AE3CC0F" w:rsidR="000E072A" w:rsidRPr="000F6F7F" w:rsidRDefault="00AD0344" w:rsidP="000F6F7F">
      <w:pPr>
        <w:pStyle w:val="ListParagraph1"/>
        <w:spacing w:line="240" w:lineRule="auto"/>
        <w:ind w:left="284" w:right="-1"/>
        <w:jc w:val="both"/>
        <w:rPr>
          <w:rFonts w:ascii="Arial Narrow" w:hAnsi="Arial Narrow"/>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zajistit a financovat veškeré případné subdodavatelské </w:t>
      </w:r>
      <w:r w:rsidR="005F3234">
        <w:rPr>
          <w:rFonts w:ascii="Arial Narrow" w:hAnsi="Arial Narrow" w:cs="Arial"/>
          <w:color w:val="auto"/>
          <w:sz w:val="22"/>
        </w:rPr>
        <w:t>služby</w:t>
      </w:r>
      <w:r w:rsidR="000E072A" w:rsidRPr="000F6F7F">
        <w:rPr>
          <w:rFonts w:ascii="Arial Narrow" w:hAnsi="Arial Narrow" w:cs="Arial"/>
          <w:color w:val="auto"/>
          <w:sz w:val="22"/>
        </w:rPr>
        <w:t xml:space="preserve"> nutné k řádnému splnění jeho povinností dle této smlouvy a nese za ně </w:t>
      </w:r>
      <w:r w:rsidR="00261B8F" w:rsidRPr="000F6F7F">
        <w:rPr>
          <w:rFonts w:ascii="Arial Narrow" w:hAnsi="Arial Narrow" w:cs="Arial"/>
          <w:color w:val="auto"/>
          <w:sz w:val="22"/>
        </w:rPr>
        <w:t>odpovědnost</w:t>
      </w:r>
      <w:r w:rsidR="000B42E3" w:rsidRPr="000F6F7F">
        <w:rPr>
          <w:rFonts w:ascii="Arial Narrow" w:hAnsi="Arial Narrow" w:cs="Arial"/>
          <w:color w:val="auto"/>
          <w:sz w:val="22"/>
        </w:rPr>
        <w:t xml:space="preserve"> </w:t>
      </w:r>
      <w:r w:rsidR="000E072A" w:rsidRPr="000F6F7F">
        <w:rPr>
          <w:rFonts w:ascii="Arial Narrow" w:hAnsi="Arial Narrow" w:cs="Arial"/>
          <w:color w:val="auto"/>
          <w:sz w:val="22"/>
        </w:rPr>
        <w:t xml:space="preserve">v plném rozsahu. </w:t>
      </w:r>
      <w:r w:rsidR="003F7C53" w:rsidRPr="000F6F7F">
        <w:rPr>
          <w:rFonts w:ascii="Arial Narrow" w:hAnsi="Arial Narrow" w:cs="Arial"/>
          <w:color w:val="auto"/>
          <w:sz w:val="22"/>
        </w:rPr>
        <w:t>Aktuální s</w:t>
      </w:r>
      <w:r w:rsidR="000E072A" w:rsidRPr="000F6F7F">
        <w:rPr>
          <w:rFonts w:ascii="Arial Narrow" w:hAnsi="Arial Narrow" w:cs="Arial"/>
          <w:color w:val="auto"/>
          <w:sz w:val="22"/>
        </w:rPr>
        <w:t xml:space="preserve">eznam subdodavatelů </w:t>
      </w:r>
      <w:r w:rsidR="003F7C53" w:rsidRPr="000F6F7F">
        <w:rPr>
          <w:rFonts w:ascii="Arial Narrow" w:hAnsi="Arial Narrow" w:cs="Arial"/>
          <w:color w:val="auto"/>
          <w:sz w:val="22"/>
        </w:rPr>
        <w:t xml:space="preserve">platný ke dni uzavření </w:t>
      </w:r>
      <w:r w:rsidR="0054295D">
        <w:rPr>
          <w:rFonts w:ascii="Arial Narrow" w:hAnsi="Arial Narrow" w:cs="Arial"/>
          <w:color w:val="auto"/>
          <w:sz w:val="22"/>
        </w:rPr>
        <w:t xml:space="preserve">této </w:t>
      </w:r>
      <w:r w:rsidR="003F7C53" w:rsidRPr="000F6F7F">
        <w:rPr>
          <w:rFonts w:ascii="Arial Narrow" w:hAnsi="Arial Narrow" w:cs="Arial"/>
          <w:color w:val="auto"/>
          <w:sz w:val="22"/>
        </w:rPr>
        <w:t xml:space="preserve">smlouvy </w:t>
      </w:r>
      <w:r w:rsidR="000E072A" w:rsidRPr="000F6F7F">
        <w:rPr>
          <w:rFonts w:ascii="Arial Narrow" w:hAnsi="Arial Narrow" w:cs="Arial"/>
          <w:color w:val="auto"/>
          <w:sz w:val="22"/>
        </w:rPr>
        <w:t xml:space="preserve">je uveden v příloze č. </w:t>
      </w:r>
      <w:r w:rsidR="0038513C">
        <w:rPr>
          <w:rFonts w:ascii="Arial Narrow" w:hAnsi="Arial Narrow" w:cs="Arial"/>
          <w:color w:val="auto"/>
          <w:sz w:val="22"/>
        </w:rPr>
        <w:t>4</w:t>
      </w:r>
      <w:r w:rsidR="000E072A" w:rsidRPr="000F6F7F">
        <w:rPr>
          <w:rFonts w:ascii="Arial Narrow" w:hAnsi="Arial Narrow" w:cs="Arial"/>
          <w:color w:val="auto"/>
          <w:sz w:val="22"/>
        </w:rPr>
        <w:t xml:space="preserve"> </w:t>
      </w:r>
      <w:r w:rsidR="000E072A" w:rsidRPr="000F6F7F">
        <w:rPr>
          <w:rFonts w:ascii="Arial Narrow" w:hAnsi="Arial Narrow"/>
          <w:sz w:val="22"/>
        </w:rPr>
        <w:t xml:space="preserve">této smlouvy. Jinou osobu, než která je uvedena v seznamu v této příloze, je </w:t>
      </w:r>
      <w:r>
        <w:rPr>
          <w:rFonts w:ascii="Arial Narrow" w:hAnsi="Arial Narrow" w:cs="Arial"/>
          <w:color w:val="auto"/>
          <w:sz w:val="22"/>
        </w:rPr>
        <w:t>poskytovatel</w:t>
      </w:r>
      <w:r w:rsidR="000E072A" w:rsidRPr="000F6F7F">
        <w:rPr>
          <w:rFonts w:ascii="Arial Narrow" w:hAnsi="Arial Narrow"/>
          <w:sz w:val="22"/>
        </w:rPr>
        <w:t xml:space="preserve"> oprávněn pověřit </w:t>
      </w:r>
      <w:r>
        <w:rPr>
          <w:rFonts w:ascii="Arial Narrow" w:hAnsi="Arial Narrow"/>
          <w:sz w:val="22"/>
        </w:rPr>
        <w:t>poskytnutím</w:t>
      </w:r>
      <w:r w:rsidR="000E072A" w:rsidRPr="000F6F7F">
        <w:rPr>
          <w:rFonts w:ascii="Arial Narrow" w:hAnsi="Arial Narrow"/>
          <w:sz w:val="22"/>
        </w:rPr>
        <w:t xml:space="preserve"> části předmětu této smlouvy pouze </w:t>
      </w:r>
      <w:r w:rsidR="000E072A" w:rsidRPr="000F6F7F">
        <w:rPr>
          <w:rFonts w:ascii="Arial Narrow" w:hAnsi="Arial Narrow"/>
          <w:bCs/>
          <w:sz w:val="22"/>
        </w:rPr>
        <w:t xml:space="preserve">s předchozím písemným </w:t>
      </w:r>
      <w:r w:rsidR="000E072A" w:rsidRPr="000F6F7F">
        <w:rPr>
          <w:rFonts w:ascii="Arial Narrow" w:hAnsi="Arial Narrow"/>
          <w:bCs/>
          <w:sz w:val="22"/>
        </w:rPr>
        <w:lastRenderedPageBreak/>
        <w:t xml:space="preserve">souhlasem </w:t>
      </w:r>
      <w:r w:rsidR="005634F9" w:rsidRPr="000F6F7F">
        <w:rPr>
          <w:rFonts w:ascii="Arial Narrow" w:hAnsi="Arial Narrow"/>
          <w:bCs/>
          <w:sz w:val="22"/>
        </w:rPr>
        <w:t>objednatele</w:t>
      </w:r>
      <w:r w:rsidR="000E072A" w:rsidRPr="000F6F7F">
        <w:rPr>
          <w:rFonts w:ascii="Arial Narrow" w:hAnsi="Arial Narrow"/>
          <w:sz w:val="22"/>
        </w:rPr>
        <w:t xml:space="preserve">. </w:t>
      </w:r>
      <w:r w:rsidR="00875E5F" w:rsidRPr="000F6F7F">
        <w:rPr>
          <w:rFonts w:ascii="Arial Narrow" w:hAnsi="Arial Narrow"/>
          <w:sz w:val="22"/>
        </w:rPr>
        <w:t xml:space="preserve">Pokud </w:t>
      </w:r>
      <w:r>
        <w:rPr>
          <w:rFonts w:ascii="Arial Narrow" w:hAnsi="Arial Narrow" w:cs="Arial"/>
          <w:color w:val="auto"/>
          <w:sz w:val="22"/>
        </w:rPr>
        <w:t>poskytovatel</w:t>
      </w:r>
      <w:r w:rsidR="00875E5F" w:rsidRPr="000F6F7F">
        <w:rPr>
          <w:rFonts w:ascii="Arial Narrow" w:hAnsi="Arial Narrow"/>
          <w:sz w:val="22"/>
        </w:rPr>
        <w:t xml:space="preserve"> nebude subdodavatele využívat, doloží </w:t>
      </w:r>
      <w:r w:rsidR="001C25C6">
        <w:rPr>
          <w:rFonts w:ascii="Arial Narrow" w:hAnsi="Arial Narrow"/>
          <w:sz w:val="22"/>
        </w:rPr>
        <w:t xml:space="preserve">četné </w:t>
      </w:r>
      <w:r w:rsidR="00875E5F" w:rsidRPr="000F6F7F">
        <w:rPr>
          <w:rFonts w:ascii="Arial Narrow" w:hAnsi="Arial Narrow"/>
          <w:sz w:val="22"/>
        </w:rPr>
        <w:t>prohlášení, že plnění provede výhradně sám bez subdodavatelů.</w:t>
      </w:r>
    </w:p>
    <w:p w14:paraId="0061B8CA" w14:textId="77777777" w:rsidR="000E072A" w:rsidRPr="000F6F7F" w:rsidRDefault="005F3234" w:rsidP="000F6F7F">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X. Závěrečná ustanovení</w:t>
      </w:r>
    </w:p>
    <w:p w14:paraId="3FFADF3F" w14:textId="7FC58A40"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w:t>
      </w:r>
      <w:r w:rsidR="003F7C53" w:rsidRPr="000F6F7F">
        <w:rPr>
          <w:rFonts w:ascii="Arial Narrow" w:hAnsi="Arial Narrow" w:cs="Arial"/>
          <w:color w:val="auto"/>
          <w:sz w:val="22"/>
        </w:rPr>
        <w:t> </w:t>
      </w:r>
      <w:r w:rsidR="00BB5BCB" w:rsidRPr="00833AEC">
        <w:rPr>
          <w:rFonts w:ascii="Arial Narrow" w:hAnsi="Arial Narrow" w:cs="Arial"/>
          <w:color w:val="auto"/>
          <w:sz w:val="22"/>
        </w:rPr>
        <w:t>89/2012 Sb., občanský zákoník</w:t>
      </w:r>
      <w:r w:rsidRPr="000F6F7F">
        <w:rPr>
          <w:rFonts w:ascii="Arial Narrow" w:hAnsi="Arial Narrow" w:cs="Arial"/>
          <w:color w:val="auto"/>
          <w:sz w:val="22"/>
        </w:rPr>
        <w:t xml:space="preserve"> a ostatními obecně závaznými právními předpisy a Pravidly OP</w:t>
      </w:r>
      <w:r w:rsidR="000C7A3C">
        <w:rPr>
          <w:rFonts w:ascii="Arial Narrow" w:hAnsi="Arial Narrow" w:cs="Arial"/>
          <w:color w:val="auto"/>
          <w:sz w:val="22"/>
        </w:rPr>
        <w:t xml:space="preserve"> </w:t>
      </w:r>
      <w:proofErr w:type="spellStart"/>
      <w:r w:rsidRPr="000F6F7F">
        <w:rPr>
          <w:rFonts w:ascii="Arial Narrow" w:hAnsi="Arial Narrow" w:cs="Arial"/>
          <w:color w:val="auto"/>
          <w:sz w:val="22"/>
        </w:rPr>
        <w:t>VaVpI</w:t>
      </w:r>
      <w:proofErr w:type="spellEnd"/>
      <w:r w:rsidRPr="000F6F7F">
        <w:rPr>
          <w:rFonts w:ascii="Arial Narrow" w:hAnsi="Arial Narrow" w:cs="Arial"/>
          <w:color w:val="auto"/>
          <w:sz w:val="22"/>
        </w:rPr>
        <w:t xml:space="preserve"> (viz </w:t>
      </w:r>
      <w:r w:rsidR="00261B8F" w:rsidRPr="000F6F7F">
        <w:rPr>
          <w:rFonts w:ascii="Arial Narrow" w:hAnsi="Arial Narrow"/>
          <w:sz w:val="22"/>
        </w:rPr>
        <w:t>http://www.</w:t>
      </w:r>
      <w:r w:rsidR="00356E83">
        <w:rPr>
          <w:rFonts w:ascii="Arial Narrow" w:hAnsi="Arial Narrow"/>
          <w:sz w:val="22"/>
        </w:rPr>
        <w:t>opvavpi.cz</w:t>
      </w:r>
      <w:r w:rsidRPr="000F6F7F">
        <w:rPr>
          <w:rFonts w:ascii="Arial Narrow" w:hAnsi="Arial Narrow" w:cs="Arial"/>
          <w:color w:val="auto"/>
          <w:sz w:val="22"/>
        </w:rPr>
        <w:t xml:space="preserve">). </w:t>
      </w:r>
    </w:p>
    <w:p w14:paraId="165340C4" w14:textId="77777777" w:rsidR="000E072A" w:rsidRPr="000F6F7F" w:rsidRDefault="000E072A" w:rsidP="006C5D2E">
      <w:pPr>
        <w:pStyle w:val="ListParagraph1"/>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 xml:space="preserve">Veškeré změny či doplnění této smlouvy lze učinit pouze na základě písemné dohody smluvních stran. Takové dohody musí mít podobu datovaných, číslovaných a oběma smluvními stranami podepsaných dodatků smlouvy. </w:t>
      </w:r>
    </w:p>
    <w:p w14:paraId="12E86F01" w14:textId="77777777"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79F73DFF" w14:textId="77777777" w:rsidR="007C0628"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Po tuto dobu je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povinen umožnit osobám oprávněným k výkonu kontroly projektu provést kontrolu dokladů souvisejících s plněním této smlouvy.</w:t>
      </w:r>
    </w:p>
    <w:p w14:paraId="1D12482A" w14:textId="77777777" w:rsidR="00AF553C"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bere na vědomí, že je ve smyslu § 2 písm. e) zákona č. 320/2001 Sb., o finanční kontrole, v platném znění, osobou povinnou spolupůsobit při finanční kontrole. V tomto smyslu se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zavazuje poskytnout Řídícímu orgánu OP </w:t>
      </w:r>
      <w:proofErr w:type="spellStart"/>
      <w:r w:rsidR="000E072A" w:rsidRPr="000F6F7F">
        <w:rPr>
          <w:rFonts w:ascii="Arial Narrow" w:hAnsi="Arial Narrow" w:cs="Arial"/>
          <w:color w:val="auto"/>
          <w:sz w:val="22"/>
        </w:rPr>
        <w:t>VaVpI</w:t>
      </w:r>
      <w:proofErr w:type="spellEnd"/>
      <w:r w:rsidR="000E072A" w:rsidRPr="000F6F7F">
        <w:rPr>
          <w:rFonts w:ascii="Arial Narrow" w:hAnsi="Arial Narrow" w:cs="Arial"/>
          <w:color w:val="auto"/>
          <w:sz w:val="22"/>
        </w:rPr>
        <w:t>, kterým je Ministerstvo školství, mládeže a tělovýchovy</w:t>
      </w:r>
      <w:r w:rsidR="00356E83">
        <w:rPr>
          <w:rFonts w:ascii="Arial Narrow" w:hAnsi="Arial Narrow" w:cs="Arial"/>
          <w:color w:val="auto"/>
          <w:sz w:val="22"/>
        </w:rPr>
        <w:t xml:space="preserve"> ČR</w:t>
      </w:r>
      <w:r w:rsidR="000E072A" w:rsidRPr="000F6F7F">
        <w:rPr>
          <w:rFonts w:ascii="Arial Narrow" w:hAnsi="Arial Narrow" w:cs="Arial"/>
          <w:color w:val="auto"/>
          <w:sz w:val="22"/>
        </w:rPr>
        <w:t>, v rámci kontroly dle předchozí věty</w:t>
      </w:r>
      <w:r w:rsidR="00803055">
        <w:rPr>
          <w:rFonts w:ascii="Arial Narrow" w:hAnsi="Arial Narrow" w:cs="Arial"/>
          <w:color w:val="auto"/>
          <w:sz w:val="22"/>
        </w:rPr>
        <w:t>,</w:t>
      </w:r>
      <w:r w:rsidR="000E072A" w:rsidRPr="000F6F7F">
        <w:rPr>
          <w:rFonts w:ascii="Arial Narrow" w:hAnsi="Arial Narrow" w:cs="Arial"/>
          <w:color w:val="auto"/>
          <w:sz w:val="22"/>
        </w:rPr>
        <w:t xml:space="preserve"> potřebnou součinnost v rozsahu daném uvedeným zákonem a poskytnout přístup ke všem dokumentům souvisejícím se zadáním a realizací předmětu této smlouvy, včetně dokumentů podléhajících ochraně podle zvláštních právních předpisů.</w:t>
      </w:r>
      <w:r w:rsidR="00FA37C2" w:rsidRPr="000F6F7F">
        <w:rPr>
          <w:rFonts w:ascii="Arial Narrow" w:hAnsi="Arial Narrow" w:cs="Arial"/>
          <w:color w:val="auto"/>
          <w:sz w:val="22"/>
        </w:rPr>
        <w:t xml:space="preserve"> </w:t>
      </w:r>
      <w:r w:rsidR="003A5892">
        <w:rPr>
          <w:rFonts w:ascii="Arial Narrow" w:hAnsi="Arial Narrow" w:cs="Arial"/>
          <w:color w:val="auto"/>
          <w:sz w:val="22"/>
        </w:rPr>
        <w:t>Poskytovatel</w:t>
      </w:r>
      <w:r w:rsidR="00FA37C2" w:rsidRPr="000F6F7F">
        <w:rPr>
          <w:rFonts w:ascii="Arial Narrow" w:hAnsi="Arial Narrow" w:cs="Arial"/>
          <w:color w:val="auto"/>
          <w:sz w:val="22"/>
        </w:rPr>
        <w:t xml:space="preserve"> bere dále na vědomí, že obdobnou povinností je povinen smluvně zavázat </w:t>
      </w:r>
      <w:r w:rsidR="00356E83">
        <w:rPr>
          <w:rFonts w:ascii="Arial Narrow" w:hAnsi="Arial Narrow" w:cs="Arial"/>
          <w:color w:val="auto"/>
          <w:sz w:val="22"/>
        </w:rPr>
        <w:t xml:space="preserve">také </w:t>
      </w:r>
      <w:r w:rsidR="00FA37C2" w:rsidRPr="000F6F7F">
        <w:rPr>
          <w:rFonts w:ascii="Arial Narrow" w:hAnsi="Arial Narrow" w:cs="Arial"/>
          <w:color w:val="auto"/>
          <w:sz w:val="22"/>
        </w:rPr>
        <w:t>své</w:t>
      </w:r>
      <w:r w:rsidR="00356E83">
        <w:rPr>
          <w:rFonts w:ascii="Arial Narrow" w:hAnsi="Arial Narrow" w:cs="Arial"/>
          <w:color w:val="auto"/>
          <w:sz w:val="22"/>
        </w:rPr>
        <w:t xml:space="preserve"> případné</w:t>
      </w:r>
      <w:r w:rsidR="00FA37C2" w:rsidRPr="000F6F7F">
        <w:rPr>
          <w:rFonts w:ascii="Arial Narrow" w:hAnsi="Arial Narrow" w:cs="Arial"/>
          <w:color w:val="auto"/>
          <w:sz w:val="22"/>
        </w:rPr>
        <w:t xml:space="preserve"> subdodavatele.</w:t>
      </w:r>
    </w:p>
    <w:p w14:paraId="616735B8" w14:textId="77777777" w:rsidR="00AF553C" w:rsidRPr="000F6F7F" w:rsidRDefault="003A5892"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sz w:val="22"/>
        </w:rPr>
        <w:t xml:space="preserve"> </w:t>
      </w:r>
      <w:r w:rsidR="000E072A" w:rsidRPr="000F6F7F">
        <w:rPr>
          <w:rFonts w:ascii="Arial Narrow" w:hAnsi="Arial Narrow" w:cs="Arial"/>
          <w:spacing w:val="1"/>
          <w:sz w:val="22"/>
        </w:rPr>
        <w:t>be</w:t>
      </w:r>
      <w:r w:rsidR="000E072A" w:rsidRPr="000F6F7F">
        <w:rPr>
          <w:rFonts w:ascii="Arial Narrow" w:hAnsi="Arial Narrow" w:cs="Arial"/>
          <w:spacing w:val="-2"/>
          <w:sz w:val="22"/>
        </w:rPr>
        <w:t>r</w:t>
      </w:r>
      <w:r w:rsidR="000E072A" w:rsidRPr="000F6F7F">
        <w:rPr>
          <w:rFonts w:ascii="Arial Narrow" w:hAnsi="Arial Narrow" w:cs="Arial"/>
          <w:sz w:val="22"/>
        </w:rPr>
        <w:t>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v</w:t>
      </w:r>
      <w:r w:rsidR="000E072A" w:rsidRPr="000F6F7F">
        <w:rPr>
          <w:rFonts w:ascii="Arial Narrow" w:hAnsi="Arial Narrow" w:cs="Arial"/>
          <w:spacing w:val="1"/>
          <w:sz w:val="22"/>
        </w:rPr>
        <w:t>ědo</w:t>
      </w:r>
      <w:r w:rsidR="000E072A" w:rsidRPr="000F6F7F">
        <w:rPr>
          <w:rFonts w:ascii="Arial Narrow" w:hAnsi="Arial Narrow" w:cs="Arial"/>
          <w:sz w:val="22"/>
        </w:rPr>
        <w:t>m</w:t>
      </w:r>
      <w:r w:rsidR="000E072A" w:rsidRPr="000F6F7F">
        <w:rPr>
          <w:rFonts w:ascii="Arial Narrow" w:hAnsi="Arial Narrow" w:cs="Arial"/>
          <w:spacing w:val="-2"/>
          <w:sz w:val="22"/>
        </w:rPr>
        <w:t>í</w:t>
      </w:r>
      <w:r w:rsidR="000E072A" w:rsidRPr="000F6F7F">
        <w:rPr>
          <w:rFonts w:ascii="Arial Narrow" w:hAnsi="Arial Narrow" w:cs="Arial"/>
          <w:sz w:val="22"/>
        </w:rPr>
        <w:t>,</w:t>
      </w:r>
      <w:r w:rsidR="000E072A" w:rsidRPr="000F6F7F">
        <w:rPr>
          <w:rFonts w:ascii="Arial Narrow" w:hAnsi="Arial Narrow" w:cs="Arial"/>
          <w:spacing w:val="-7"/>
          <w:sz w:val="22"/>
        </w:rPr>
        <w:t xml:space="preserve"> </w:t>
      </w:r>
      <w:r w:rsidR="000E072A" w:rsidRPr="000F6F7F">
        <w:rPr>
          <w:rFonts w:ascii="Arial Narrow" w:hAnsi="Arial Narrow" w:cs="Arial"/>
          <w:spacing w:val="1"/>
          <w:sz w:val="22"/>
        </w:rPr>
        <w:t>ž</w:t>
      </w:r>
      <w:r w:rsidR="000E072A" w:rsidRPr="000F6F7F">
        <w:rPr>
          <w:rFonts w:ascii="Arial Narrow" w:hAnsi="Arial Narrow" w:cs="Arial"/>
          <w:sz w:val="22"/>
        </w:rPr>
        <w:t>e</w:t>
      </w:r>
      <w:r w:rsidR="008B4C99" w:rsidRPr="000F6F7F">
        <w:rPr>
          <w:rFonts w:ascii="Arial Narrow" w:hAnsi="Arial Narrow" w:cs="Arial"/>
          <w:spacing w:val="-4"/>
          <w:sz w:val="22"/>
        </w:rPr>
        <w:t xml:space="preserve"> objednatel</w:t>
      </w:r>
      <w:r w:rsidR="000E072A" w:rsidRPr="000F6F7F">
        <w:rPr>
          <w:rFonts w:ascii="Arial Narrow" w:hAnsi="Arial Narrow" w:cs="Arial"/>
          <w:spacing w:val="-4"/>
          <w:sz w:val="22"/>
        </w:rPr>
        <w:t xml:space="preserve"> </w:t>
      </w:r>
      <w:r w:rsidR="000E072A" w:rsidRPr="000F6F7F">
        <w:rPr>
          <w:rFonts w:ascii="Arial Narrow" w:hAnsi="Arial Narrow" w:cs="Arial"/>
          <w:sz w:val="22"/>
        </w:rPr>
        <w:t>je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po</w:t>
      </w:r>
      <w:r w:rsidR="000E072A" w:rsidRPr="000F6F7F">
        <w:rPr>
          <w:rFonts w:ascii="Arial Narrow" w:hAnsi="Arial Narrow" w:cs="Arial"/>
          <w:sz w:val="22"/>
        </w:rPr>
        <w:t>vi</w:t>
      </w:r>
      <w:r w:rsidR="000E072A" w:rsidRPr="000F6F7F">
        <w:rPr>
          <w:rFonts w:ascii="Arial Narrow" w:hAnsi="Arial Narrow" w:cs="Arial"/>
          <w:spacing w:val="-1"/>
          <w:sz w:val="22"/>
        </w:rPr>
        <w:t>n</w:t>
      </w:r>
      <w:r w:rsidR="000E072A" w:rsidRPr="000F6F7F">
        <w:rPr>
          <w:rFonts w:ascii="Arial Narrow" w:hAnsi="Arial Narrow" w:cs="Arial"/>
          <w:spacing w:val="1"/>
          <w:sz w:val="22"/>
        </w:rPr>
        <w:t>e</w:t>
      </w:r>
      <w:r w:rsidR="000E072A" w:rsidRPr="000F6F7F">
        <w:rPr>
          <w:rFonts w:ascii="Arial Narrow" w:hAnsi="Arial Narrow" w:cs="Arial"/>
          <w:sz w:val="22"/>
        </w:rPr>
        <w:t>n</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dod</w:t>
      </w:r>
      <w:r w:rsidR="000E072A" w:rsidRPr="000F6F7F">
        <w:rPr>
          <w:rFonts w:ascii="Arial Narrow" w:hAnsi="Arial Narrow" w:cs="Arial"/>
          <w:spacing w:val="-2"/>
          <w:sz w:val="22"/>
        </w:rPr>
        <w:t>r</w:t>
      </w:r>
      <w:r w:rsidR="000E072A" w:rsidRPr="000F6F7F">
        <w:rPr>
          <w:rFonts w:ascii="Arial Narrow" w:hAnsi="Arial Narrow" w:cs="Arial"/>
          <w:spacing w:val="1"/>
          <w:sz w:val="22"/>
        </w:rPr>
        <w:t>ž</w:t>
      </w:r>
      <w:r w:rsidR="000E072A" w:rsidRPr="000F6F7F">
        <w:rPr>
          <w:rFonts w:ascii="Arial Narrow" w:hAnsi="Arial Narrow" w:cs="Arial"/>
          <w:spacing w:val="-2"/>
          <w:sz w:val="22"/>
        </w:rPr>
        <w:t>e</w:t>
      </w:r>
      <w:r w:rsidR="000E072A" w:rsidRPr="000F6F7F">
        <w:rPr>
          <w:rFonts w:ascii="Arial Narrow" w:hAnsi="Arial Narrow" w:cs="Arial"/>
          <w:sz w:val="22"/>
        </w:rPr>
        <w:t>t</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2"/>
          <w:sz w:val="22"/>
        </w:rPr>
        <w:t>o</w:t>
      </w:r>
      <w:r w:rsidR="000E072A" w:rsidRPr="000F6F7F">
        <w:rPr>
          <w:rFonts w:ascii="Arial Narrow" w:hAnsi="Arial Narrow" w:cs="Arial"/>
          <w:spacing w:val="1"/>
          <w:sz w:val="22"/>
        </w:rPr>
        <w:t>ž</w:t>
      </w:r>
      <w:r w:rsidR="000E072A" w:rsidRPr="000F6F7F">
        <w:rPr>
          <w:rFonts w:ascii="Arial Narrow" w:hAnsi="Arial Narrow" w:cs="Arial"/>
          <w:sz w:val="22"/>
        </w:rPr>
        <w:t>a</w:t>
      </w:r>
      <w:r w:rsidR="000E072A" w:rsidRPr="000F6F7F">
        <w:rPr>
          <w:rFonts w:ascii="Arial Narrow" w:hAnsi="Arial Narrow" w:cs="Arial"/>
          <w:spacing w:val="-1"/>
          <w:sz w:val="22"/>
        </w:rPr>
        <w:t>d</w:t>
      </w:r>
      <w:r w:rsidR="000E072A" w:rsidRPr="000F6F7F">
        <w:rPr>
          <w:rFonts w:ascii="Arial Narrow" w:hAnsi="Arial Narrow" w:cs="Arial"/>
          <w:sz w:val="22"/>
        </w:rPr>
        <w:t>av</w:t>
      </w:r>
      <w:r w:rsidR="000E072A" w:rsidRPr="000F6F7F">
        <w:rPr>
          <w:rFonts w:ascii="Arial Narrow" w:hAnsi="Arial Narrow" w:cs="Arial"/>
          <w:spacing w:val="-1"/>
          <w:sz w:val="22"/>
        </w:rPr>
        <w:t>k</w:t>
      </w:r>
      <w:r w:rsidR="000E072A" w:rsidRPr="000F6F7F">
        <w:rPr>
          <w:rFonts w:ascii="Arial Narrow" w:hAnsi="Arial Narrow" w:cs="Arial"/>
          <w:sz w:val="22"/>
        </w:rPr>
        <w:t>y</w:t>
      </w:r>
      <w:r w:rsidR="000E072A" w:rsidRPr="000F6F7F">
        <w:rPr>
          <w:rFonts w:ascii="Arial Narrow" w:hAnsi="Arial Narrow" w:cs="Arial"/>
          <w:spacing w:val="-9"/>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1"/>
          <w:sz w:val="22"/>
        </w:rPr>
        <w:t>u</w:t>
      </w:r>
      <w:r w:rsidR="000E072A" w:rsidRPr="000F6F7F">
        <w:rPr>
          <w:rFonts w:ascii="Arial Narrow" w:hAnsi="Arial Narrow" w:cs="Arial"/>
          <w:spacing w:val="1"/>
          <w:sz w:val="22"/>
        </w:rPr>
        <w:t>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z w:val="22"/>
        </w:rPr>
        <w:t>i</w:t>
      </w:r>
      <w:r w:rsidR="000E072A" w:rsidRPr="000F6F7F">
        <w:rPr>
          <w:rFonts w:ascii="Arial Narrow" w:hAnsi="Arial Narrow" w:cs="Arial"/>
          <w:spacing w:val="1"/>
          <w:sz w:val="22"/>
        </w:rPr>
        <w:t>t</w:t>
      </w:r>
      <w:r w:rsidR="000E072A" w:rsidRPr="000F6F7F">
        <w:rPr>
          <w:rFonts w:ascii="Arial Narrow" w:hAnsi="Arial Narrow" w:cs="Arial"/>
          <w:sz w:val="22"/>
        </w:rPr>
        <w:t>u</w:t>
      </w:r>
      <w:r w:rsidR="000E072A" w:rsidRPr="000F6F7F">
        <w:rPr>
          <w:rFonts w:ascii="Arial Narrow" w:hAnsi="Arial Narrow" w:cs="Arial"/>
          <w:spacing w:val="-3"/>
          <w:sz w:val="22"/>
        </w:rPr>
        <w:t xml:space="preserve"> </w:t>
      </w:r>
      <w:r w:rsidR="000E072A" w:rsidRPr="000F6F7F">
        <w:rPr>
          <w:rFonts w:ascii="Arial Narrow" w:hAnsi="Arial Narrow" w:cs="Arial"/>
          <w:sz w:val="22"/>
        </w:rPr>
        <w:t>v</w:t>
      </w:r>
      <w:r w:rsidR="000E072A" w:rsidRPr="000F6F7F">
        <w:rPr>
          <w:rFonts w:ascii="Arial Narrow" w:hAnsi="Arial Narrow" w:cs="Arial"/>
          <w:spacing w:val="-8"/>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 xml:space="preserve">i </w:t>
      </w:r>
      <w:r w:rsidR="000E072A" w:rsidRPr="000F6F7F">
        <w:rPr>
          <w:rFonts w:ascii="Arial Narrow" w:hAnsi="Arial Narrow" w:cs="Arial"/>
          <w:spacing w:val="1"/>
          <w:sz w:val="22"/>
        </w:rPr>
        <w:t>p</w:t>
      </w:r>
      <w:r w:rsidR="000E072A" w:rsidRPr="000F6F7F">
        <w:rPr>
          <w:rFonts w:ascii="Arial Narrow" w:hAnsi="Arial Narrow" w:cs="Arial"/>
          <w:sz w:val="22"/>
        </w:rPr>
        <w:t>r</w:t>
      </w:r>
      <w:r w:rsidR="000E072A" w:rsidRPr="000F6F7F">
        <w:rPr>
          <w:rFonts w:ascii="Arial Narrow" w:hAnsi="Arial Narrow" w:cs="Arial"/>
          <w:spacing w:val="1"/>
          <w:sz w:val="22"/>
        </w:rPr>
        <w:t>o</w:t>
      </w:r>
      <w:r w:rsidR="000E072A" w:rsidRPr="000F6F7F">
        <w:rPr>
          <w:rFonts w:ascii="Arial Narrow" w:hAnsi="Arial Narrow" w:cs="Arial"/>
          <w:sz w:val="22"/>
        </w:rPr>
        <w:t>gra</w:t>
      </w:r>
      <w:r w:rsidR="000E072A" w:rsidRPr="000F6F7F">
        <w:rPr>
          <w:rFonts w:ascii="Arial Narrow" w:hAnsi="Arial Narrow" w:cs="Arial"/>
          <w:spacing w:val="-2"/>
          <w:sz w:val="22"/>
        </w:rPr>
        <w:t>m</w:t>
      </w:r>
      <w:r w:rsidR="000E072A" w:rsidRPr="000F6F7F">
        <w:rPr>
          <w:rFonts w:ascii="Arial Narrow" w:hAnsi="Arial Narrow" w:cs="Arial"/>
          <w:sz w:val="22"/>
        </w:rPr>
        <w:t>ů</w:t>
      </w:r>
      <w:r w:rsidR="000E072A" w:rsidRPr="000F6F7F">
        <w:rPr>
          <w:rFonts w:ascii="Arial Narrow" w:hAnsi="Arial Narrow" w:cs="Arial"/>
          <w:spacing w:val="36"/>
          <w:sz w:val="22"/>
        </w:rPr>
        <w:t xml:space="preserve"> </w:t>
      </w:r>
      <w:r w:rsidR="000E072A" w:rsidRPr="000F6F7F">
        <w:rPr>
          <w:rFonts w:ascii="Arial Narrow" w:hAnsi="Arial Narrow" w:cs="Arial"/>
          <w:sz w:val="22"/>
        </w:rPr>
        <w:t>s</w:t>
      </w:r>
      <w:r w:rsidR="000E072A" w:rsidRPr="000F6F7F">
        <w:rPr>
          <w:rFonts w:ascii="Arial Narrow" w:hAnsi="Arial Narrow" w:cs="Arial"/>
          <w:spacing w:val="1"/>
          <w:sz w:val="22"/>
        </w:rPr>
        <w:t>t</w:t>
      </w:r>
      <w:r w:rsidR="000E072A" w:rsidRPr="000F6F7F">
        <w:rPr>
          <w:rFonts w:ascii="Arial Narrow" w:hAnsi="Arial Narrow" w:cs="Arial"/>
          <w:spacing w:val="-2"/>
          <w:sz w:val="22"/>
        </w:rPr>
        <w:t>r</w:t>
      </w:r>
      <w:r w:rsidR="000E072A" w:rsidRPr="000F6F7F">
        <w:rPr>
          <w:rFonts w:ascii="Arial Narrow" w:hAnsi="Arial Narrow" w:cs="Arial"/>
          <w:spacing w:val="1"/>
          <w:sz w:val="22"/>
        </w:rPr>
        <w:t>u</w:t>
      </w:r>
      <w:r w:rsidR="000E072A" w:rsidRPr="000F6F7F">
        <w:rPr>
          <w:rFonts w:ascii="Arial Narrow" w:hAnsi="Arial Narrow" w:cs="Arial"/>
          <w:spacing w:val="-1"/>
          <w:sz w:val="22"/>
        </w:rPr>
        <w:t>k</w:t>
      </w:r>
      <w:r w:rsidR="000E072A" w:rsidRPr="000F6F7F">
        <w:rPr>
          <w:rFonts w:ascii="Arial Narrow" w:hAnsi="Arial Narrow" w:cs="Arial"/>
          <w:spacing w:val="1"/>
          <w:sz w:val="22"/>
        </w:rPr>
        <w:t>tu</w:t>
      </w:r>
      <w:r w:rsidR="000E072A" w:rsidRPr="000F6F7F">
        <w:rPr>
          <w:rFonts w:ascii="Arial Narrow" w:hAnsi="Arial Narrow" w:cs="Arial"/>
          <w:sz w:val="22"/>
        </w:rPr>
        <w:t>rá</w:t>
      </w:r>
      <w:r w:rsidR="000E072A" w:rsidRPr="000F6F7F">
        <w:rPr>
          <w:rFonts w:ascii="Arial Narrow" w:hAnsi="Arial Narrow" w:cs="Arial"/>
          <w:spacing w:val="-2"/>
          <w:sz w:val="22"/>
        </w:rPr>
        <w:t>l</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32"/>
          <w:sz w:val="22"/>
        </w:rPr>
        <w:t xml:space="preserve"> </w:t>
      </w:r>
      <w:r w:rsidR="000E072A" w:rsidRPr="000F6F7F">
        <w:rPr>
          <w:rFonts w:ascii="Arial Narrow" w:hAnsi="Arial Narrow" w:cs="Arial"/>
          <w:spacing w:val="1"/>
          <w:sz w:val="22"/>
        </w:rPr>
        <w:t>fo</w:t>
      </w:r>
      <w:r w:rsidR="000E072A" w:rsidRPr="000F6F7F">
        <w:rPr>
          <w:rFonts w:ascii="Arial Narrow" w:hAnsi="Arial Narrow" w:cs="Arial"/>
          <w:spacing w:val="-1"/>
          <w:sz w:val="22"/>
        </w:rPr>
        <w:t>n</w:t>
      </w:r>
      <w:r w:rsidR="000E072A" w:rsidRPr="000F6F7F">
        <w:rPr>
          <w:rFonts w:ascii="Arial Narrow" w:hAnsi="Arial Narrow" w:cs="Arial"/>
          <w:spacing w:val="1"/>
          <w:sz w:val="22"/>
        </w:rPr>
        <w:t>d</w:t>
      </w:r>
      <w:r w:rsidR="000E072A" w:rsidRPr="000F6F7F">
        <w:rPr>
          <w:rFonts w:ascii="Arial Narrow" w:hAnsi="Arial Narrow" w:cs="Arial"/>
          <w:sz w:val="22"/>
        </w:rPr>
        <w:t>ů</w:t>
      </w:r>
      <w:r w:rsidR="000E072A" w:rsidRPr="000F6F7F">
        <w:rPr>
          <w:rFonts w:ascii="Arial Narrow" w:hAnsi="Arial Narrow" w:cs="Arial"/>
          <w:spacing w:val="41"/>
          <w:sz w:val="22"/>
        </w:rPr>
        <w:t xml:space="preserve"> </w:t>
      </w:r>
      <w:r w:rsidR="000E072A" w:rsidRPr="000F6F7F">
        <w:rPr>
          <w:rFonts w:ascii="Arial Narrow" w:hAnsi="Arial Narrow" w:cs="Arial"/>
          <w:spacing w:val="-3"/>
          <w:sz w:val="22"/>
        </w:rPr>
        <w:t>s</w:t>
      </w:r>
      <w:r w:rsidR="000E072A" w:rsidRPr="000F6F7F">
        <w:rPr>
          <w:rFonts w:ascii="Arial Narrow" w:hAnsi="Arial Narrow" w:cs="Arial"/>
          <w:spacing w:val="1"/>
          <w:sz w:val="22"/>
        </w:rPr>
        <w:t>t</w:t>
      </w:r>
      <w:r w:rsidR="000E072A" w:rsidRPr="000F6F7F">
        <w:rPr>
          <w:rFonts w:ascii="Arial Narrow" w:hAnsi="Arial Narrow" w:cs="Arial"/>
          <w:sz w:val="22"/>
        </w:rPr>
        <w:t>a</w:t>
      </w:r>
      <w:r w:rsidR="000E072A" w:rsidRPr="000F6F7F">
        <w:rPr>
          <w:rFonts w:ascii="Arial Narrow" w:hAnsi="Arial Narrow" w:cs="Arial"/>
          <w:spacing w:val="-1"/>
          <w:sz w:val="22"/>
        </w:rPr>
        <w:t>n</w:t>
      </w:r>
      <w:r w:rsidR="000E072A" w:rsidRPr="000F6F7F">
        <w:rPr>
          <w:rFonts w:ascii="Arial Narrow" w:hAnsi="Arial Narrow" w:cs="Arial"/>
          <w:spacing w:val="1"/>
          <w:sz w:val="22"/>
        </w:rPr>
        <w:t>o</w:t>
      </w:r>
      <w:r w:rsidR="000E072A" w:rsidRPr="000F6F7F">
        <w:rPr>
          <w:rFonts w:ascii="Arial Narrow" w:hAnsi="Arial Narrow" w:cs="Arial"/>
          <w:sz w:val="22"/>
        </w:rPr>
        <w:t>v</w:t>
      </w:r>
      <w:r w:rsidR="000E072A" w:rsidRPr="000F6F7F">
        <w:rPr>
          <w:rFonts w:ascii="Arial Narrow" w:hAnsi="Arial Narrow" w:cs="Arial"/>
          <w:spacing w:val="1"/>
          <w:sz w:val="22"/>
        </w:rPr>
        <w:t>en</w:t>
      </w:r>
      <w:r w:rsidR="000E072A" w:rsidRPr="000F6F7F">
        <w:rPr>
          <w:rFonts w:ascii="Arial Narrow" w:hAnsi="Arial Narrow" w:cs="Arial"/>
          <w:sz w:val="22"/>
        </w:rPr>
        <w:t>é</w:t>
      </w:r>
      <w:r w:rsidR="000E072A" w:rsidRPr="000F6F7F">
        <w:rPr>
          <w:rFonts w:ascii="Arial Narrow" w:hAnsi="Arial Narrow" w:cs="Arial"/>
          <w:spacing w:val="33"/>
          <w:sz w:val="22"/>
        </w:rPr>
        <w:t xml:space="preserve"> </w:t>
      </w:r>
      <w:r w:rsidR="000E072A" w:rsidRPr="000F6F7F">
        <w:rPr>
          <w:rFonts w:ascii="Arial Narrow" w:hAnsi="Arial Narrow" w:cs="Arial"/>
          <w:sz w:val="22"/>
        </w:rPr>
        <w:t>v</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č</w:t>
      </w:r>
      <w:r w:rsidR="00803055">
        <w:rPr>
          <w:rFonts w:ascii="Arial Narrow" w:hAnsi="Arial Narrow" w:cs="Arial"/>
          <w:spacing w:val="-1"/>
          <w:sz w:val="22"/>
        </w:rPr>
        <w:t>l</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z w:val="22"/>
        </w:rPr>
        <w:t>9</w:t>
      </w:r>
      <w:r w:rsidR="000E072A" w:rsidRPr="000F6F7F">
        <w:rPr>
          <w:rFonts w:ascii="Arial Narrow" w:hAnsi="Arial Narrow" w:cs="Arial"/>
          <w:spacing w:val="38"/>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ař</w:t>
      </w:r>
      <w:r w:rsidR="000E072A" w:rsidRPr="000F6F7F">
        <w:rPr>
          <w:rFonts w:ascii="Arial Narrow" w:hAnsi="Arial Narrow" w:cs="Arial"/>
          <w:spacing w:val="1"/>
          <w:sz w:val="22"/>
        </w:rPr>
        <w:t>í</w:t>
      </w:r>
      <w:r w:rsidR="000E072A" w:rsidRPr="000F6F7F">
        <w:rPr>
          <w:rFonts w:ascii="Arial Narrow" w:hAnsi="Arial Narrow" w:cs="Arial"/>
          <w:spacing w:val="-1"/>
          <w:sz w:val="22"/>
        </w:rPr>
        <w:t>z</w:t>
      </w:r>
      <w:r w:rsidR="000E072A" w:rsidRPr="000F6F7F">
        <w:rPr>
          <w:rFonts w:ascii="Arial Narrow" w:hAnsi="Arial Narrow" w:cs="Arial"/>
          <w:spacing w:val="1"/>
          <w:sz w:val="22"/>
        </w:rPr>
        <w:t>en</w:t>
      </w:r>
      <w:r w:rsidR="000E072A" w:rsidRPr="000F6F7F">
        <w:rPr>
          <w:rFonts w:ascii="Arial Narrow" w:hAnsi="Arial Narrow" w:cs="Arial"/>
          <w:sz w:val="22"/>
        </w:rPr>
        <w:t>í</w:t>
      </w:r>
      <w:r w:rsidR="000E072A" w:rsidRPr="000F6F7F">
        <w:rPr>
          <w:rFonts w:ascii="Arial Narrow" w:hAnsi="Arial Narrow" w:cs="Arial"/>
          <w:spacing w:val="37"/>
          <w:sz w:val="22"/>
        </w:rPr>
        <w:t xml:space="preserve"> </w:t>
      </w:r>
      <w:r w:rsidR="000E072A" w:rsidRPr="000F6F7F">
        <w:rPr>
          <w:rFonts w:ascii="Arial Narrow" w:hAnsi="Arial Narrow" w:cs="Arial"/>
          <w:spacing w:val="-2"/>
          <w:sz w:val="22"/>
        </w:rPr>
        <w:t>K</w:t>
      </w:r>
      <w:r w:rsidR="000E072A" w:rsidRPr="000F6F7F">
        <w:rPr>
          <w:rFonts w:ascii="Arial Narrow" w:hAnsi="Arial Narrow" w:cs="Arial"/>
          <w:spacing w:val="1"/>
          <w:sz w:val="22"/>
        </w:rPr>
        <w:t>o</w:t>
      </w:r>
      <w:r w:rsidR="000E072A" w:rsidRPr="000F6F7F">
        <w:rPr>
          <w:rFonts w:ascii="Arial Narrow" w:hAnsi="Arial Narrow" w:cs="Arial"/>
          <w:sz w:val="22"/>
        </w:rPr>
        <w:t>mise</w:t>
      </w:r>
      <w:r w:rsidR="000E072A" w:rsidRPr="000F6F7F">
        <w:rPr>
          <w:rFonts w:ascii="Arial Narrow" w:hAnsi="Arial Narrow" w:cs="Arial"/>
          <w:spacing w:val="37"/>
          <w:sz w:val="22"/>
        </w:rPr>
        <w:t xml:space="preserve"> </w:t>
      </w:r>
      <w:r w:rsidR="000E072A" w:rsidRPr="000F6F7F">
        <w:rPr>
          <w:rFonts w:ascii="Arial Narrow" w:hAnsi="Arial Narrow" w:cs="Arial"/>
          <w:spacing w:val="-1"/>
          <w:sz w:val="22"/>
        </w:rPr>
        <w:t>(</w:t>
      </w:r>
      <w:r w:rsidR="000E072A" w:rsidRPr="000F6F7F">
        <w:rPr>
          <w:rFonts w:ascii="Arial Narrow" w:hAnsi="Arial Narrow" w:cs="Arial"/>
          <w:sz w:val="22"/>
        </w:rPr>
        <w:t>ES)</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č</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182</w:t>
      </w:r>
      <w:r w:rsidR="000E072A" w:rsidRPr="000F6F7F">
        <w:rPr>
          <w:rFonts w:ascii="Arial Narrow" w:hAnsi="Arial Narrow" w:cs="Arial"/>
          <w:spacing w:val="-2"/>
          <w:sz w:val="22"/>
        </w:rPr>
        <w:t>8</w:t>
      </w:r>
      <w:r w:rsidR="000E072A" w:rsidRPr="000F6F7F">
        <w:rPr>
          <w:rFonts w:ascii="Arial Narrow" w:hAnsi="Arial Narrow" w:cs="Arial"/>
          <w:spacing w:val="1"/>
          <w:sz w:val="22"/>
        </w:rPr>
        <w:t>/2</w:t>
      </w:r>
      <w:r w:rsidR="000E072A" w:rsidRPr="000F6F7F">
        <w:rPr>
          <w:rFonts w:ascii="Arial Narrow" w:hAnsi="Arial Narrow" w:cs="Arial"/>
          <w:spacing w:val="-2"/>
          <w:sz w:val="22"/>
        </w:rPr>
        <w:t>0</w:t>
      </w:r>
      <w:r w:rsidR="000E072A" w:rsidRPr="000F6F7F">
        <w:rPr>
          <w:rFonts w:ascii="Arial Narrow" w:hAnsi="Arial Narrow" w:cs="Arial"/>
          <w:spacing w:val="1"/>
          <w:sz w:val="22"/>
        </w:rPr>
        <w:t>0</w:t>
      </w:r>
      <w:r w:rsidR="000E072A" w:rsidRPr="000F6F7F">
        <w:rPr>
          <w:rFonts w:ascii="Arial Narrow" w:hAnsi="Arial Narrow" w:cs="Arial"/>
          <w:sz w:val="22"/>
        </w:rPr>
        <w:t>6</w:t>
      </w:r>
      <w:r w:rsidR="000E072A" w:rsidRPr="000F6F7F">
        <w:rPr>
          <w:rFonts w:ascii="Arial Narrow" w:hAnsi="Arial Narrow" w:cs="Arial"/>
          <w:spacing w:val="32"/>
          <w:sz w:val="22"/>
        </w:rPr>
        <w:t xml:space="preserve"> </w:t>
      </w:r>
      <w:r w:rsidR="000E072A" w:rsidRPr="000F6F7F">
        <w:rPr>
          <w:rFonts w:ascii="Arial Narrow" w:hAnsi="Arial Narrow" w:cs="Arial"/>
          <w:sz w:val="22"/>
        </w:rPr>
        <w:t xml:space="preserve">a </w:t>
      </w:r>
      <w:r w:rsidR="000E072A" w:rsidRPr="000F6F7F">
        <w:rPr>
          <w:rFonts w:ascii="Arial Narrow" w:hAnsi="Arial Narrow" w:cs="Arial"/>
          <w:spacing w:val="1"/>
          <w:sz w:val="22"/>
        </w:rPr>
        <w:t>p</w:t>
      </w:r>
      <w:r w:rsidR="000E072A" w:rsidRPr="000F6F7F">
        <w:rPr>
          <w:rFonts w:ascii="Arial Narrow" w:hAnsi="Arial Narrow" w:cs="Arial"/>
          <w:sz w:val="22"/>
        </w:rPr>
        <w:t>ravi</w:t>
      </w:r>
      <w:r w:rsidR="000E072A" w:rsidRPr="000F6F7F">
        <w:rPr>
          <w:rFonts w:ascii="Arial Narrow" w:hAnsi="Arial Narrow" w:cs="Arial"/>
          <w:spacing w:val="1"/>
          <w:sz w:val="22"/>
        </w:rPr>
        <w:t>de</w:t>
      </w:r>
      <w:r w:rsidR="000E072A" w:rsidRPr="000F6F7F">
        <w:rPr>
          <w:rFonts w:ascii="Arial Narrow" w:hAnsi="Arial Narrow" w:cs="Arial"/>
          <w:sz w:val="22"/>
        </w:rPr>
        <w:t xml:space="preserve">l </w:t>
      </w:r>
      <w:r w:rsidR="000E072A" w:rsidRPr="000F6F7F">
        <w:rPr>
          <w:rFonts w:ascii="Arial Narrow" w:hAnsi="Arial Narrow" w:cs="Arial"/>
          <w:spacing w:val="1"/>
          <w:sz w:val="22"/>
        </w:rPr>
        <w:t>p</w:t>
      </w:r>
      <w:r w:rsidR="000E072A" w:rsidRPr="000F6F7F">
        <w:rPr>
          <w:rFonts w:ascii="Arial Narrow" w:hAnsi="Arial Narrow" w:cs="Arial"/>
          <w:sz w:val="22"/>
        </w:rPr>
        <w:t xml:space="preserve">ro </w:t>
      </w:r>
      <w:r w:rsidR="000E072A" w:rsidRPr="000F6F7F">
        <w:rPr>
          <w:rFonts w:ascii="Arial Narrow" w:hAnsi="Arial Narrow" w:cs="Arial"/>
          <w:spacing w:val="-1"/>
          <w:sz w:val="22"/>
        </w:rPr>
        <w:t>p</w:t>
      </w:r>
      <w:r w:rsidR="000E072A" w:rsidRPr="000F6F7F">
        <w:rPr>
          <w:rFonts w:ascii="Arial Narrow" w:hAnsi="Arial Narrow" w:cs="Arial"/>
          <w:spacing w:val="1"/>
          <w:sz w:val="22"/>
        </w:rPr>
        <w:t>ub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pacing w:val="-2"/>
          <w:sz w:val="22"/>
        </w:rPr>
        <w:t>i</w:t>
      </w:r>
      <w:r w:rsidR="000E072A" w:rsidRPr="000F6F7F">
        <w:rPr>
          <w:rFonts w:ascii="Arial Narrow" w:hAnsi="Arial Narrow" w:cs="Arial"/>
          <w:spacing w:val="1"/>
          <w:sz w:val="22"/>
        </w:rPr>
        <w:t>t</w:t>
      </w:r>
      <w:r w:rsidR="000E072A" w:rsidRPr="000F6F7F">
        <w:rPr>
          <w:rFonts w:ascii="Arial Narrow" w:hAnsi="Arial Narrow" w:cs="Arial"/>
          <w:sz w:val="22"/>
        </w:rPr>
        <w:t>u v</w:t>
      </w:r>
      <w:r w:rsidR="000E072A" w:rsidRPr="000F6F7F">
        <w:rPr>
          <w:rFonts w:ascii="Arial Narrow" w:hAnsi="Arial Narrow" w:cs="Arial"/>
          <w:spacing w:val="-6"/>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 xml:space="preserve">i </w:t>
      </w:r>
      <w:proofErr w:type="spellStart"/>
      <w:r w:rsidR="000E072A" w:rsidRPr="000F6F7F">
        <w:rPr>
          <w:rFonts w:ascii="Arial Narrow" w:hAnsi="Arial Narrow" w:cs="Arial"/>
          <w:sz w:val="22"/>
        </w:rPr>
        <w:t>OP</w:t>
      </w:r>
      <w:r w:rsidR="000E072A" w:rsidRPr="000F6F7F">
        <w:rPr>
          <w:rFonts w:ascii="Arial Narrow" w:hAnsi="Arial Narrow" w:cs="Arial"/>
          <w:spacing w:val="1"/>
          <w:sz w:val="22"/>
        </w:rPr>
        <w:t>V</w:t>
      </w:r>
      <w:r w:rsidR="000E072A" w:rsidRPr="000F6F7F">
        <w:rPr>
          <w:rFonts w:ascii="Arial Narrow" w:hAnsi="Arial Narrow" w:cs="Arial"/>
          <w:sz w:val="22"/>
        </w:rPr>
        <w:t>a</w:t>
      </w:r>
      <w:r w:rsidR="000E072A" w:rsidRPr="000F6F7F">
        <w:rPr>
          <w:rFonts w:ascii="Arial Narrow" w:hAnsi="Arial Narrow" w:cs="Arial"/>
          <w:spacing w:val="1"/>
          <w:sz w:val="22"/>
        </w:rPr>
        <w:t>Vp</w:t>
      </w:r>
      <w:r w:rsidR="000E072A" w:rsidRPr="000F6F7F">
        <w:rPr>
          <w:rFonts w:ascii="Arial Narrow" w:hAnsi="Arial Narrow" w:cs="Arial"/>
          <w:sz w:val="22"/>
        </w:rPr>
        <w:t>I</w:t>
      </w:r>
      <w:proofErr w:type="spellEnd"/>
      <w:r w:rsidR="000E072A" w:rsidRPr="000F6F7F">
        <w:rPr>
          <w:rFonts w:ascii="Arial Narrow" w:hAnsi="Arial Narrow" w:cs="Arial"/>
          <w:sz w:val="22"/>
        </w:rPr>
        <w:t xml:space="preserve">, a </w:t>
      </w:r>
      <w:r w:rsidR="000E072A" w:rsidRPr="000F6F7F">
        <w:rPr>
          <w:rFonts w:ascii="Arial Narrow" w:hAnsi="Arial Narrow" w:cs="Arial"/>
          <w:spacing w:val="-1"/>
          <w:sz w:val="22"/>
        </w:rPr>
        <w:t>t</w:t>
      </w:r>
      <w:r w:rsidR="000E072A" w:rsidRPr="000F6F7F">
        <w:rPr>
          <w:rFonts w:ascii="Arial Narrow" w:hAnsi="Arial Narrow" w:cs="Arial"/>
          <w:sz w:val="22"/>
        </w:rPr>
        <w:t>o ve v</w:t>
      </w:r>
      <w:r w:rsidR="000E072A" w:rsidRPr="000F6F7F">
        <w:rPr>
          <w:rFonts w:ascii="Arial Narrow" w:hAnsi="Arial Narrow" w:cs="Arial"/>
          <w:spacing w:val="1"/>
          <w:sz w:val="22"/>
        </w:rPr>
        <w:t>še</w:t>
      </w:r>
      <w:r w:rsidR="000E072A" w:rsidRPr="000F6F7F">
        <w:rPr>
          <w:rFonts w:ascii="Arial Narrow" w:hAnsi="Arial Narrow" w:cs="Arial"/>
          <w:spacing w:val="-1"/>
          <w:sz w:val="22"/>
        </w:rPr>
        <w:t>c</w:t>
      </w:r>
      <w:r w:rsidR="000E072A" w:rsidRPr="000F6F7F">
        <w:rPr>
          <w:rFonts w:ascii="Arial Narrow" w:hAnsi="Arial Narrow" w:cs="Arial"/>
          <w:sz w:val="22"/>
        </w:rPr>
        <w:t>h r</w:t>
      </w:r>
      <w:r w:rsidR="000E072A" w:rsidRPr="000F6F7F">
        <w:rPr>
          <w:rFonts w:ascii="Arial Narrow" w:hAnsi="Arial Narrow" w:cs="Arial"/>
          <w:spacing w:val="1"/>
          <w:sz w:val="22"/>
        </w:rPr>
        <w:t>e</w:t>
      </w:r>
      <w:r w:rsidR="000E072A" w:rsidRPr="000F6F7F">
        <w:rPr>
          <w:rFonts w:ascii="Arial Narrow" w:hAnsi="Arial Narrow" w:cs="Arial"/>
          <w:sz w:val="22"/>
        </w:rPr>
        <w:t>l</w:t>
      </w:r>
      <w:r w:rsidR="000E072A" w:rsidRPr="000F6F7F">
        <w:rPr>
          <w:rFonts w:ascii="Arial Narrow" w:hAnsi="Arial Narrow" w:cs="Arial"/>
          <w:spacing w:val="1"/>
          <w:sz w:val="22"/>
        </w:rPr>
        <w:t>e</w:t>
      </w:r>
      <w:r w:rsidR="000E072A" w:rsidRPr="000F6F7F">
        <w:rPr>
          <w:rFonts w:ascii="Arial Narrow" w:hAnsi="Arial Narrow" w:cs="Arial"/>
          <w:sz w:val="22"/>
        </w:rPr>
        <w:t>va</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3"/>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do</w:t>
      </w:r>
      <w:r w:rsidR="000E072A" w:rsidRPr="000F6F7F">
        <w:rPr>
          <w:rFonts w:ascii="Arial Narrow" w:hAnsi="Arial Narrow" w:cs="Arial"/>
          <w:spacing w:val="-1"/>
          <w:sz w:val="22"/>
        </w:rPr>
        <w:t>k</w:t>
      </w:r>
      <w:r w:rsidR="000E072A" w:rsidRPr="000F6F7F">
        <w:rPr>
          <w:rFonts w:ascii="Arial Narrow" w:hAnsi="Arial Narrow" w:cs="Arial"/>
          <w:spacing w:val="1"/>
          <w:sz w:val="22"/>
        </w:rPr>
        <w:t>u</w:t>
      </w:r>
      <w:r w:rsidR="000E072A" w:rsidRPr="000F6F7F">
        <w:rPr>
          <w:rFonts w:ascii="Arial Narrow" w:hAnsi="Arial Narrow" w:cs="Arial"/>
          <w:sz w:val="22"/>
        </w:rPr>
        <w:t>m</w:t>
      </w:r>
      <w:r w:rsidR="000E072A" w:rsidRPr="000F6F7F">
        <w:rPr>
          <w:rFonts w:ascii="Arial Narrow" w:hAnsi="Arial Narrow" w:cs="Arial"/>
          <w:spacing w:val="-2"/>
          <w:sz w:val="22"/>
        </w:rPr>
        <w:t>e</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e</w:t>
      </w:r>
      <w:r w:rsidR="000E072A" w:rsidRPr="000F6F7F">
        <w:rPr>
          <w:rFonts w:ascii="Arial Narrow" w:hAnsi="Arial Narrow" w:cs="Arial"/>
          <w:spacing w:val="-1"/>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t</w:t>
      </w:r>
      <w:r w:rsidR="000E072A" w:rsidRPr="000F6F7F">
        <w:rPr>
          <w:rFonts w:ascii="Arial Narrow" w:hAnsi="Arial Narrow" w:cs="Arial"/>
          <w:sz w:val="22"/>
        </w:rPr>
        <w:t>ý</w:t>
      </w:r>
      <w:r w:rsidR="000E072A" w:rsidRPr="000F6F7F">
        <w:rPr>
          <w:rFonts w:ascii="Arial Narrow" w:hAnsi="Arial Narrow" w:cs="Arial"/>
          <w:spacing w:val="-1"/>
          <w:sz w:val="22"/>
        </w:rPr>
        <w:t>k</w:t>
      </w:r>
      <w:r w:rsidR="000E072A" w:rsidRPr="000F6F7F">
        <w:rPr>
          <w:rFonts w:ascii="Arial Narrow" w:hAnsi="Arial Narrow" w:cs="Arial"/>
          <w:sz w:val="22"/>
        </w:rPr>
        <w:t>ají</w:t>
      </w:r>
      <w:r w:rsidR="000E072A" w:rsidRPr="000F6F7F">
        <w:rPr>
          <w:rFonts w:ascii="Arial Narrow" w:hAnsi="Arial Narrow" w:cs="Arial"/>
          <w:spacing w:val="-1"/>
          <w:sz w:val="22"/>
        </w:rPr>
        <w:t>c</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17"/>
          <w:sz w:val="22"/>
        </w:rPr>
        <w:t xml:space="preserve"> </w:t>
      </w:r>
      <w:r w:rsidR="000E072A" w:rsidRPr="000F6F7F">
        <w:rPr>
          <w:rFonts w:ascii="Arial Narrow" w:hAnsi="Arial Narrow" w:cs="Arial"/>
          <w:sz w:val="22"/>
        </w:rPr>
        <w:t>se</w:t>
      </w:r>
      <w:r w:rsidR="000E072A" w:rsidRPr="000F6F7F">
        <w:rPr>
          <w:rFonts w:ascii="Arial Narrow" w:hAnsi="Arial Narrow" w:cs="Arial"/>
          <w:spacing w:val="20"/>
          <w:sz w:val="22"/>
        </w:rPr>
        <w:t xml:space="preserve"> </w:t>
      </w:r>
      <w:r w:rsidR="000E072A" w:rsidRPr="000F6F7F">
        <w:rPr>
          <w:rFonts w:ascii="Arial Narrow" w:hAnsi="Arial Narrow" w:cs="Arial"/>
          <w:spacing w:val="1"/>
          <w:sz w:val="22"/>
        </w:rPr>
        <w:t>předmětu této smlouvy</w:t>
      </w:r>
      <w:r w:rsidR="000E072A" w:rsidRPr="000F6F7F">
        <w:rPr>
          <w:rFonts w:ascii="Arial Narrow" w:hAnsi="Arial Narrow" w:cs="Arial"/>
          <w:sz w:val="22"/>
        </w:rPr>
        <w:t>.</w:t>
      </w:r>
    </w:p>
    <w:p w14:paraId="4F84B21A" w14:textId="55D8515D" w:rsidR="00AF553C" w:rsidRPr="000F6F7F" w:rsidRDefault="000E072A"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Smluvní strany budou vždy usilovat o smírné urovnání případných sporů vzniklých ze smlouvy. Pokud nebylo dosaženo smír</w:t>
      </w:r>
      <w:r w:rsidR="00033AC1" w:rsidRPr="000F6F7F">
        <w:rPr>
          <w:rFonts w:ascii="Arial Narrow" w:hAnsi="Arial Narrow" w:cs="Arial"/>
          <w:color w:val="auto"/>
          <w:sz w:val="22"/>
        </w:rPr>
        <w:t>ného urovnání sporu ani do 30</w:t>
      </w:r>
      <w:r w:rsidRPr="000F6F7F">
        <w:rPr>
          <w:rFonts w:ascii="Arial Narrow" w:hAnsi="Arial Narrow" w:cs="Arial"/>
          <w:color w:val="auto"/>
          <w:sz w:val="22"/>
        </w:rPr>
        <w:t xml:space="preserve"> pracovních dnů po jeho prvním oznámení sporné skutečnosti druhé smluvní straně, je kterákoliv ze smluvních stran oprávněna obrátit se svým nárokem k příslušnému soudu. Rozhodčí řízení je vyloučeno.</w:t>
      </w:r>
    </w:p>
    <w:p w14:paraId="30B17C9E" w14:textId="77777777" w:rsidR="00A907CD" w:rsidRDefault="003A5892"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není oprávněn postoupit jakákoliv práva anebo povinnosti z této smlouvy na třetí osoby bez předchozího písemného souhlasu </w:t>
      </w:r>
      <w:r w:rsidR="007C0628" w:rsidRPr="000F6F7F">
        <w:rPr>
          <w:rFonts w:ascii="Arial Narrow" w:hAnsi="Arial Narrow" w:cs="Arial"/>
          <w:color w:val="auto"/>
          <w:sz w:val="22"/>
        </w:rPr>
        <w:t>objednatele</w:t>
      </w:r>
      <w:r w:rsidR="000E072A" w:rsidRPr="000F6F7F">
        <w:rPr>
          <w:rFonts w:ascii="Arial Narrow" w:hAnsi="Arial Narrow" w:cs="Arial"/>
          <w:color w:val="auto"/>
          <w:sz w:val="22"/>
        </w:rPr>
        <w:t>.</w:t>
      </w:r>
    </w:p>
    <w:p w14:paraId="240685D4" w14:textId="77777777" w:rsidR="00AF553C" w:rsidRPr="000F6F7F"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0F6F7F">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2948D3FC" w14:textId="77777777" w:rsidR="00AF553C"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0F6F7F">
        <w:rPr>
          <w:rFonts w:ascii="Arial Narrow" w:hAnsi="Arial Narrow" w:cs="Arial"/>
          <w:color w:val="auto"/>
          <w:sz w:val="22"/>
        </w:rPr>
        <w:t xml:space="preserve">Smlouva se vyhotovuje ve </w:t>
      </w:r>
      <w:r w:rsidR="00A907CD">
        <w:rPr>
          <w:rFonts w:ascii="Arial Narrow" w:hAnsi="Arial Narrow" w:cs="Arial"/>
          <w:color w:val="auto"/>
          <w:sz w:val="22"/>
        </w:rPr>
        <w:t>třech</w:t>
      </w:r>
      <w:r w:rsidR="0001522E" w:rsidRPr="000F6F7F">
        <w:rPr>
          <w:rFonts w:ascii="Arial Narrow" w:hAnsi="Arial Narrow" w:cs="Arial"/>
          <w:color w:val="auto"/>
          <w:sz w:val="22"/>
        </w:rPr>
        <w:t xml:space="preserve"> </w:t>
      </w:r>
      <w:r w:rsidRPr="000F6F7F">
        <w:rPr>
          <w:rFonts w:ascii="Arial Narrow" w:hAnsi="Arial Narrow" w:cs="Arial"/>
          <w:color w:val="auto"/>
          <w:sz w:val="22"/>
        </w:rPr>
        <w:t>stejnopisech, z nichž každý má platnost originálu</w:t>
      </w:r>
      <w:r w:rsidR="00C70D93" w:rsidRPr="000F6F7F">
        <w:rPr>
          <w:rFonts w:ascii="Arial Narrow" w:hAnsi="Arial Narrow" w:cs="Arial"/>
          <w:color w:val="auto"/>
          <w:sz w:val="22"/>
        </w:rPr>
        <w:t xml:space="preserve"> a každý z účastníků této smlouvy obdrží po jednom stejnopise.</w:t>
      </w:r>
    </w:p>
    <w:p w14:paraId="69F92656" w14:textId="77777777" w:rsidR="00AF553C" w:rsidRDefault="000E072A" w:rsidP="0088349B">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lastRenderedPageBreak/>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w:t>
      </w:r>
      <w:r w:rsidR="00AF553C" w:rsidRPr="000F6F7F">
        <w:rPr>
          <w:rFonts w:ascii="Arial Narrow" w:hAnsi="Arial Narrow" w:cs="Arial"/>
          <w:color w:val="auto"/>
          <w:sz w:val="22"/>
        </w:rPr>
        <w:t>onných či smluvních povinností.</w:t>
      </w:r>
    </w:p>
    <w:p w14:paraId="1640AF80" w14:textId="77777777" w:rsidR="000E072A" w:rsidRPr="000F6F7F" w:rsidRDefault="000E072A" w:rsidP="003A0E26">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14:paraId="4A997773" w14:textId="77777777" w:rsidR="00C04DAB" w:rsidRDefault="00896C8D" w:rsidP="00C3736E">
      <w:pPr>
        <w:spacing w:line="240" w:lineRule="auto"/>
        <w:ind w:left="2124" w:right="-1" w:hanging="1404"/>
        <w:jc w:val="both"/>
        <w:rPr>
          <w:rFonts w:ascii="Arial Narrow" w:hAnsi="Arial Narrow" w:cs="Arial"/>
          <w:color w:val="auto"/>
          <w:sz w:val="22"/>
        </w:rPr>
      </w:pPr>
      <w:r w:rsidRPr="000F6F7F">
        <w:rPr>
          <w:rFonts w:ascii="Arial Narrow" w:hAnsi="Arial Narrow" w:cs="Arial"/>
          <w:color w:val="auto"/>
          <w:sz w:val="22"/>
        </w:rPr>
        <w:t xml:space="preserve">příloha č. </w:t>
      </w:r>
      <w:r w:rsidR="00C3736E">
        <w:rPr>
          <w:rFonts w:ascii="Arial Narrow" w:hAnsi="Arial Narrow" w:cs="Arial"/>
          <w:color w:val="auto"/>
          <w:sz w:val="22"/>
        </w:rPr>
        <w:t>1</w:t>
      </w:r>
      <w:r w:rsidR="00792339" w:rsidRPr="000F6F7F">
        <w:rPr>
          <w:rFonts w:ascii="Arial Narrow" w:hAnsi="Arial Narrow" w:cs="Arial"/>
          <w:color w:val="auto"/>
          <w:sz w:val="22"/>
        </w:rPr>
        <w:t xml:space="preserve"> – </w:t>
      </w:r>
      <w:r w:rsidR="00C04DAB">
        <w:rPr>
          <w:rFonts w:ascii="Arial Narrow" w:hAnsi="Arial Narrow" w:cs="Arial"/>
          <w:color w:val="auto"/>
          <w:sz w:val="22"/>
        </w:rPr>
        <w:tab/>
        <w:t>Technická specifikace</w:t>
      </w:r>
    </w:p>
    <w:p w14:paraId="7C884839" w14:textId="77777777" w:rsidR="00C04DAB" w:rsidRDefault="00C04DAB"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příloha č. 2 –</w:t>
      </w:r>
      <w:r>
        <w:rPr>
          <w:rFonts w:ascii="Arial Narrow" w:hAnsi="Arial Narrow" w:cs="Arial"/>
          <w:color w:val="auto"/>
          <w:sz w:val="22"/>
        </w:rPr>
        <w:tab/>
        <w:t>Popis navrhovaného řešení</w:t>
      </w:r>
    </w:p>
    <w:p w14:paraId="13479D8F" w14:textId="77777777" w:rsidR="00C04DAB" w:rsidRDefault="00DA1FA8"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3 – </w:t>
      </w:r>
      <w:r>
        <w:rPr>
          <w:rFonts w:ascii="Arial Narrow" w:hAnsi="Arial Narrow" w:cs="Arial"/>
          <w:color w:val="auto"/>
          <w:sz w:val="22"/>
        </w:rPr>
        <w:tab/>
      </w:r>
      <w:r w:rsidR="00A907CD">
        <w:rPr>
          <w:rFonts w:ascii="Arial Narrow" w:hAnsi="Arial Narrow" w:cs="Arial"/>
          <w:color w:val="auto"/>
          <w:sz w:val="22"/>
        </w:rPr>
        <w:t>Cenová kalkulace</w:t>
      </w:r>
    </w:p>
    <w:p w14:paraId="3D742B53" w14:textId="77777777" w:rsidR="00792339" w:rsidRDefault="00C04DAB" w:rsidP="00C04DAB">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4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792339" w:rsidRPr="000F6F7F">
        <w:rPr>
          <w:rFonts w:ascii="Arial Narrow" w:hAnsi="Arial Narrow" w:cs="Arial"/>
          <w:color w:val="auto"/>
          <w:sz w:val="22"/>
        </w:rPr>
        <w:t xml:space="preserve">subdodavatelů (příp. 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792339" w:rsidRPr="000F6F7F">
        <w:rPr>
          <w:rFonts w:ascii="Arial Narrow" w:hAnsi="Arial Narrow" w:cs="Arial"/>
          <w:color w:val="auto"/>
          <w:sz w:val="22"/>
        </w:rPr>
        <w:t>subdodavatelů)</w:t>
      </w:r>
    </w:p>
    <w:p w14:paraId="2CAEE7B8" w14:textId="77777777" w:rsidR="000E072A" w:rsidRPr="000F6F7F" w:rsidRDefault="000E072A" w:rsidP="000F6F7F">
      <w:pPr>
        <w:tabs>
          <w:tab w:val="left" w:pos="4535"/>
        </w:tabs>
        <w:spacing w:line="240" w:lineRule="auto"/>
        <w:ind w:right="-1"/>
        <w:rPr>
          <w:rFonts w:ascii="Arial Narrow" w:hAnsi="Arial Narrow"/>
          <w:sz w:val="22"/>
        </w:rPr>
      </w:pPr>
    </w:p>
    <w:p w14:paraId="4CFC4C25" w14:textId="77777777" w:rsidR="00D52590" w:rsidRPr="000F6F7F" w:rsidRDefault="00D52590" w:rsidP="000F6F7F">
      <w:pPr>
        <w:tabs>
          <w:tab w:val="left" w:pos="4535"/>
        </w:tabs>
        <w:spacing w:line="240" w:lineRule="auto"/>
        <w:ind w:right="-1"/>
        <w:rPr>
          <w:rFonts w:ascii="Arial Narrow" w:hAnsi="Arial Narrow"/>
          <w:sz w:val="22"/>
        </w:rPr>
      </w:pPr>
    </w:p>
    <w:p w14:paraId="0601FA2B" w14:textId="77777777" w:rsidR="00D52590" w:rsidRPr="000F6F7F" w:rsidRDefault="00D52590" w:rsidP="000F6F7F">
      <w:pPr>
        <w:tabs>
          <w:tab w:val="left" w:pos="4535"/>
        </w:tabs>
        <w:spacing w:line="240" w:lineRule="auto"/>
        <w:ind w:left="567" w:right="-1" w:hanging="567"/>
        <w:rPr>
          <w:rFonts w:ascii="Arial Narrow" w:hAnsi="Arial Narrow"/>
          <w:sz w:val="22"/>
        </w:rPr>
      </w:pPr>
      <w:r w:rsidRPr="000F6F7F">
        <w:rPr>
          <w:rFonts w:ascii="Arial Narrow" w:hAnsi="Arial Narrow"/>
          <w:sz w:val="22"/>
        </w:rPr>
        <w:t xml:space="preserve">V …………………. </w:t>
      </w:r>
      <w:proofErr w:type="gramStart"/>
      <w:r w:rsidRPr="000F6F7F">
        <w:rPr>
          <w:rFonts w:ascii="Arial Narrow" w:hAnsi="Arial Narrow"/>
          <w:sz w:val="22"/>
        </w:rPr>
        <w:t xml:space="preserve">dne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w:t>
      </w:r>
      <w:proofErr w:type="gramEnd"/>
      <w:r w:rsidRPr="000F6F7F">
        <w:rPr>
          <w:rFonts w:ascii="Arial Narrow" w:hAnsi="Arial Narrow"/>
          <w:sz w:val="22"/>
        </w:rPr>
        <w:t>………………. dne ........................</w:t>
      </w:r>
    </w:p>
    <w:p w14:paraId="14E6E51E" w14:textId="77777777" w:rsidR="00D52590" w:rsidRDefault="00D52590" w:rsidP="000F6F7F">
      <w:pPr>
        <w:tabs>
          <w:tab w:val="left" w:pos="4535"/>
        </w:tabs>
        <w:spacing w:line="240" w:lineRule="auto"/>
        <w:ind w:left="567" w:right="-1" w:hanging="567"/>
        <w:rPr>
          <w:rFonts w:ascii="Arial Narrow" w:hAnsi="Arial Narrow"/>
          <w:sz w:val="22"/>
        </w:rPr>
      </w:pPr>
    </w:p>
    <w:p w14:paraId="78F06ACA" w14:textId="77777777" w:rsidR="00C04DAB" w:rsidRDefault="00C04DAB" w:rsidP="000F6F7F">
      <w:pPr>
        <w:tabs>
          <w:tab w:val="left" w:pos="4535"/>
        </w:tabs>
        <w:spacing w:line="240" w:lineRule="auto"/>
        <w:ind w:left="567" w:right="-1" w:hanging="567"/>
        <w:rPr>
          <w:rFonts w:ascii="Arial Narrow" w:hAnsi="Arial Narrow"/>
          <w:sz w:val="22"/>
        </w:rPr>
      </w:pPr>
    </w:p>
    <w:p w14:paraId="3A3DBEBF" w14:textId="77777777"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14:paraId="6DCB667F" w14:textId="77777777" w:rsidR="00C04DAB" w:rsidRPr="00A91CDB" w:rsidRDefault="0059608B" w:rsidP="00C04DAB">
      <w:pPr>
        <w:tabs>
          <w:tab w:val="left" w:pos="4535"/>
        </w:tabs>
        <w:spacing w:line="240" w:lineRule="auto"/>
        <w:ind w:left="142"/>
        <w:rPr>
          <w:rFonts w:ascii="Arial Narrow" w:hAnsi="Arial Narrow"/>
          <w:sz w:val="22"/>
        </w:rPr>
      </w:pPr>
      <w:r>
        <w:rPr>
          <w:rFonts w:ascii="Arial Narrow" w:hAnsi="Arial Narrow"/>
          <w:b/>
          <w:sz w:val="22"/>
        </w:rPr>
        <w:t xml:space="preserve"> </w:t>
      </w:r>
      <w:r w:rsidR="00C04DAB" w:rsidRPr="00A91CDB">
        <w:rPr>
          <w:rFonts w:ascii="Arial Narrow" w:hAnsi="Arial Narrow"/>
          <w:b/>
          <w:sz w:val="22"/>
        </w:rPr>
        <w:t xml:space="preserve">Ústav molekulární genetiky AV ČR, </w:t>
      </w:r>
      <w:proofErr w:type="spellStart"/>
      <w:proofErr w:type="gramStart"/>
      <w:r w:rsidR="00C04DAB" w:rsidRPr="00A91CDB">
        <w:rPr>
          <w:rFonts w:ascii="Arial Narrow" w:hAnsi="Arial Narrow"/>
          <w:b/>
          <w:sz w:val="22"/>
        </w:rPr>
        <w:t>v.v.</w:t>
      </w:r>
      <w:proofErr w:type="gramEnd"/>
      <w:r w:rsidR="00C04DAB" w:rsidRPr="00A91CDB">
        <w:rPr>
          <w:rFonts w:ascii="Arial Narrow" w:hAnsi="Arial Narrow"/>
          <w:b/>
          <w:sz w:val="22"/>
        </w:rPr>
        <w:t>i</w:t>
      </w:r>
      <w:proofErr w:type="spellEnd"/>
      <w:r w:rsidR="00C04DAB" w:rsidRPr="00A91CDB">
        <w:rPr>
          <w:rFonts w:ascii="Arial Narrow" w:hAnsi="Arial Narrow"/>
          <w:b/>
          <w:sz w:val="22"/>
        </w:rPr>
        <w:t xml:space="preserve">.                                          </w:t>
      </w:r>
      <w:r>
        <w:rPr>
          <w:rFonts w:ascii="Arial Narrow" w:hAnsi="Arial Narrow"/>
          <w:b/>
          <w:sz w:val="22"/>
        </w:rPr>
        <w:t xml:space="preserve">                              </w:t>
      </w:r>
      <w:r w:rsidR="00C04DAB" w:rsidRPr="00A91CDB">
        <w:rPr>
          <w:rFonts w:ascii="Arial Narrow" w:hAnsi="Arial Narrow"/>
          <w:b/>
          <w:sz w:val="22"/>
        </w:rPr>
        <w:t xml:space="preserve">      </w:t>
      </w:r>
      <w:permStart w:id="704907104" w:edGrp="everyone"/>
      <w:r w:rsidR="00C04DAB">
        <w:rPr>
          <w:rFonts w:ascii="Arial Narrow" w:hAnsi="Arial Narrow" w:cs="Arial"/>
          <w:color w:val="auto"/>
          <w:sz w:val="22"/>
        </w:rPr>
        <w:t>poskytovatel</w:t>
      </w:r>
      <w:permEnd w:id="704907104"/>
    </w:p>
    <w:p w14:paraId="2F28106C" w14:textId="561A0384" w:rsidR="00C04DAB" w:rsidRPr="00A91CD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Pr="00A91CDB">
        <w:rPr>
          <w:rFonts w:ascii="Arial Narrow" w:hAnsi="Arial Narrow"/>
          <w:sz w:val="22"/>
        </w:rPr>
        <w:t xml:space="preserve"> prof. RNDr. Václavem Hořejším, CSc.</w:t>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permStart w:id="1570324229" w:edGrp="everyone"/>
      <w:r w:rsidR="001D39CF">
        <w:rPr>
          <w:rFonts w:ascii="Arial Narrow" w:hAnsi="Arial Narrow"/>
          <w:sz w:val="22"/>
        </w:rPr>
        <w:t>………………………….</w:t>
      </w:r>
      <w:permEnd w:id="1570324229"/>
    </w:p>
    <w:p w14:paraId="2F0AC37F" w14:textId="500A2B1B" w:rsidR="00C04DAB" w:rsidRPr="00A91CDB" w:rsidRDefault="00C04DAB" w:rsidP="00C04DAB">
      <w:pPr>
        <w:spacing w:line="240" w:lineRule="auto"/>
        <w:ind w:firstLine="708"/>
        <w:rPr>
          <w:rFonts w:ascii="Arial Narrow" w:hAnsi="Arial Narrow"/>
          <w:sz w:val="22"/>
        </w:rPr>
      </w:pPr>
      <w:r w:rsidRPr="00A91CDB">
        <w:rPr>
          <w:rFonts w:ascii="Arial Narrow" w:hAnsi="Arial Narrow"/>
          <w:sz w:val="22"/>
        </w:rPr>
        <w:t xml:space="preserve">        ředitelem</w:t>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r w:rsidR="001D39CF">
        <w:rPr>
          <w:rFonts w:ascii="Arial Narrow" w:hAnsi="Arial Narrow"/>
          <w:sz w:val="22"/>
        </w:rPr>
        <w:tab/>
      </w:r>
      <w:permStart w:id="895887340" w:edGrp="everyone"/>
      <w:r w:rsidR="001D39CF">
        <w:rPr>
          <w:rFonts w:ascii="Arial Narrow" w:hAnsi="Arial Narrow"/>
          <w:sz w:val="22"/>
        </w:rPr>
        <w:t>………………………….</w:t>
      </w:r>
      <w:permEnd w:id="895887340"/>
    </w:p>
    <w:p w14:paraId="4AFAA4D2" w14:textId="77777777" w:rsidR="00C04DAB" w:rsidRPr="00A91CDB" w:rsidRDefault="00C04DAB" w:rsidP="00C04DAB">
      <w:pPr>
        <w:spacing w:line="240" w:lineRule="auto"/>
        <w:ind w:firstLine="708"/>
        <w:rPr>
          <w:rFonts w:ascii="Arial Narrow" w:hAnsi="Arial Narrow"/>
          <w:sz w:val="22"/>
        </w:rPr>
      </w:pPr>
    </w:p>
    <w:p w14:paraId="0C91E349" w14:textId="77777777" w:rsidR="00C04DAB" w:rsidRPr="00A91CDB" w:rsidRDefault="00C04DAB" w:rsidP="00C04DAB">
      <w:pPr>
        <w:spacing w:line="240" w:lineRule="auto"/>
        <w:ind w:firstLine="708"/>
        <w:rPr>
          <w:rFonts w:ascii="Arial Narrow" w:hAnsi="Arial Narrow"/>
          <w:sz w:val="22"/>
        </w:rPr>
      </w:pPr>
    </w:p>
    <w:p w14:paraId="53C91693" w14:textId="77777777"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 xml:space="preserve">   ….........................................................</w:t>
      </w:r>
    </w:p>
    <w:p w14:paraId="6473E1F0" w14:textId="77777777" w:rsidR="00C04DAB" w:rsidRPr="00A45A0B" w:rsidRDefault="00C04DAB" w:rsidP="00C04DAB">
      <w:pPr>
        <w:tabs>
          <w:tab w:val="left" w:pos="4535"/>
        </w:tabs>
        <w:spacing w:line="240" w:lineRule="auto"/>
        <w:ind w:left="426"/>
        <w:rPr>
          <w:rFonts w:ascii="Arial Narrow" w:hAnsi="Arial Narrow"/>
          <w:sz w:val="22"/>
        </w:rPr>
      </w:pPr>
      <w:r w:rsidRPr="00A45A0B">
        <w:rPr>
          <w:rFonts w:ascii="Arial Narrow" w:hAnsi="Arial Narrow" w:cs="Arial"/>
          <w:b/>
          <w:color w:val="auto"/>
          <w:sz w:val="22"/>
          <w:lang w:eastAsia="cs-CZ"/>
        </w:rPr>
        <w:t>Univerzita Karlova v Praze</w:t>
      </w:r>
      <w:r w:rsidRPr="00A45A0B">
        <w:rPr>
          <w:rFonts w:ascii="Arial Narrow" w:hAnsi="Arial Narrow"/>
          <w:b/>
          <w:sz w:val="22"/>
        </w:rPr>
        <w:t xml:space="preserve"> </w:t>
      </w:r>
    </w:p>
    <w:p w14:paraId="4CAF9A8A" w14:textId="77777777" w:rsidR="00C04DAB" w:rsidRPr="00A45A0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00AC5104">
        <w:rPr>
          <w:rFonts w:ascii="Arial Narrow" w:hAnsi="Arial Narrow"/>
          <w:sz w:val="22"/>
        </w:rPr>
        <w:t>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p>
    <w:p w14:paraId="07C87E9F" w14:textId="77777777" w:rsidR="00C04DAB" w:rsidRPr="009F52D0" w:rsidRDefault="00C04DAB" w:rsidP="009F52D0">
      <w:pPr>
        <w:spacing w:line="240" w:lineRule="auto"/>
        <w:ind w:firstLine="708"/>
        <w:rPr>
          <w:rFonts w:ascii="Arial Narrow" w:hAnsi="Arial Narrow" w:cs="Arial"/>
          <w:sz w:val="22"/>
        </w:rPr>
      </w:pPr>
      <w:r w:rsidRPr="00A45A0B">
        <w:rPr>
          <w:rFonts w:ascii="Arial Narrow" w:hAnsi="Arial Narrow"/>
          <w:sz w:val="22"/>
        </w:rPr>
        <w:t xml:space="preserve">        </w:t>
      </w:r>
      <w:r w:rsidRPr="00A45A0B">
        <w:rPr>
          <w:rFonts w:ascii="Arial Narrow" w:hAnsi="Arial Narrow" w:cs="Arial"/>
          <w:sz w:val="22"/>
        </w:rPr>
        <w:t>rektorem</w:t>
      </w:r>
    </w:p>
    <w:p w14:paraId="31AE4F1D" w14:textId="77777777" w:rsidR="00A01AEA" w:rsidRPr="000F6F7F" w:rsidRDefault="00675423" w:rsidP="004D6BC3">
      <w:pPr>
        <w:spacing w:line="240" w:lineRule="auto"/>
        <w:rPr>
          <w:rFonts w:ascii="Arial Narrow" w:hAnsi="Arial Narrow" w:cs="Arial"/>
          <w:sz w:val="22"/>
        </w:rPr>
      </w:pPr>
      <w:r>
        <w:rPr>
          <w:rFonts w:ascii="Arial Narrow" w:hAnsi="Arial Narrow" w:cs="Arial"/>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1</w:t>
      </w:r>
    </w:p>
    <w:p w14:paraId="071DCB9A"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1D18920A" w14:textId="77777777"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Technická specifikace</w:t>
      </w:r>
    </w:p>
    <w:p w14:paraId="7489F0B8" w14:textId="2BF5B473" w:rsidR="005A11CE" w:rsidRDefault="005A11CE" w:rsidP="00C620F7">
      <w:pPr>
        <w:spacing w:line="240" w:lineRule="auto"/>
        <w:rPr>
          <w:rFonts w:ascii="Arial Narrow" w:hAnsi="Arial Narrow" w:cs="Arial"/>
          <w:sz w:val="22"/>
        </w:rPr>
      </w:pPr>
      <w:r>
        <w:rPr>
          <w:rFonts w:ascii="Arial Narrow" w:hAnsi="Arial Narrow" w:cs="Arial"/>
          <w:sz w:val="22"/>
        </w:rPr>
        <w:t>Jednotlivé typy odpadů:</w:t>
      </w:r>
    </w:p>
    <w:p w14:paraId="6AE4CB23" w14:textId="77777777" w:rsidR="005A11CE" w:rsidRPr="005A11CE" w:rsidRDefault="005A11CE" w:rsidP="00C620F7">
      <w:pPr>
        <w:spacing w:line="240" w:lineRule="auto"/>
        <w:rPr>
          <w:rFonts w:ascii="Arial Narrow" w:hAnsi="Arial Narrow" w:cs="Arial"/>
          <w:sz w:val="22"/>
          <w:u w:val="single"/>
        </w:rPr>
      </w:pPr>
      <w:r w:rsidRPr="005A11CE">
        <w:rPr>
          <w:rFonts w:ascii="Arial Narrow" w:hAnsi="Arial Narrow" w:cs="Arial"/>
          <w:sz w:val="22"/>
          <w:u w:val="single"/>
        </w:rPr>
        <w:t>Typ 1 – Periodické odvozy odpadu</w:t>
      </w:r>
    </w:p>
    <w:tbl>
      <w:tblPr>
        <w:tblpPr w:leftFromText="141" w:rightFromText="141" w:vertAnchor="page" w:horzAnchor="margin" w:tblpY="5111"/>
        <w:tblW w:w="958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07"/>
        <w:gridCol w:w="1307"/>
        <w:gridCol w:w="1528"/>
        <w:gridCol w:w="2126"/>
        <w:gridCol w:w="1559"/>
        <w:gridCol w:w="1560"/>
      </w:tblGrid>
      <w:tr w:rsidR="00DD7761" w:rsidRPr="00E143D1" w14:paraId="1D95788E" w14:textId="77777777" w:rsidTr="00DD7761">
        <w:trPr>
          <w:trHeight w:val="1305"/>
        </w:trPr>
        <w:tc>
          <w:tcPr>
            <w:tcW w:w="1507" w:type="dxa"/>
            <w:shd w:val="clear" w:color="auto" w:fill="auto"/>
            <w:vAlign w:val="center"/>
            <w:hideMark/>
          </w:tcPr>
          <w:p w14:paraId="6651E723" w14:textId="77777777" w:rsidR="00DD7761" w:rsidRPr="00E143D1" w:rsidRDefault="00DD7761"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kód odpadu/kategorie</w:t>
            </w:r>
          </w:p>
        </w:tc>
        <w:tc>
          <w:tcPr>
            <w:tcW w:w="1307" w:type="dxa"/>
            <w:shd w:val="clear" w:color="auto" w:fill="auto"/>
            <w:vAlign w:val="center"/>
            <w:hideMark/>
          </w:tcPr>
          <w:p w14:paraId="6F1D196E" w14:textId="77777777" w:rsidR="00DD7761" w:rsidRPr="00E143D1" w:rsidRDefault="00DD7761"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předpokládané roční množství v tunách</w:t>
            </w:r>
          </w:p>
        </w:tc>
        <w:tc>
          <w:tcPr>
            <w:tcW w:w="1528" w:type="dxa"/>
            <w:shd w:val="clear" w:color="auto" w:fill="auto"/>
            <w:vAlign w:val="center"/>
            <w:hideMark/>
          </w:tcPr>
          <w:p w14:paraId="4A658A7F" w14:textId="77777777" w:rsidR="00DD7761" w:rsidRPr="00E143D1" w:rsidRDefault="00DD7761"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velikost nádoby</w:t>
            </w:r>
          </w:p>
        </w:tc>
        <w:tc>
          <w:tcPr>
            <w:tcW w:w="2126" w:type="dxa"/>
            <w:shd w:val="clear" w:color="auto" w:fill="auto"/>
            <w:vAlign w:val="center"/>
            <w:hideMark/>
          </w:tcPr>
          <w:p w14:paraId="347EF597" w14:textId="77777777" w:rsidR="00DD7761" w:rsidRPr="00E143D1" w:rsidRDefault="00DD7761"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počet nádob svozové firmy (pronájem a umístění v areálu v ceně odvozu)</w:t>
            </w:r>
          </w:p>
        </w:tc>
        <w:tc>
          <w:tcPr>
            <w:tcW w:w="1559" w:type="dxa"/>
            <w:shd w:val="clear" w:color="auto" w:fill="auto"/>
            <w:vAlign w:val="center"/>
            <w:hideMark/>
          </w:tcPr>
          <w:p w14:paraId="05A07854" w14:textId="66B6326D" w:rsidR="00DD7761" w:rsidRPr="00E143D1" w:rsidRDefault="00DD7761" w:rsidP="00736E6C">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 xml:space="preserve">četnost </w:t>
            </w:r>
          </w:p>
        </w:tc>
        <w:tc>
          <w:tcPr>
            <w:tcW w:w="1560" w:type="dxa"/>
            <w:shd w:val="clear" w:color="auto" w:fill="auto"/>
            <w:vAlign w:val="center"/>
            <w:hideMark/>
          </w:tcPr>
          <w:p w14:paraId="7834D327" w14:textId="6401503D" w:rsidR="00DD7761" w:rsidRPr="00E143D1" w:rsidRDefault="00AA5E8F" w:rsidP="00DD7761">
            <w:pPr>
              <w:spacing w:after="0" w:line="240" w:lineRule="auto"/>
              <w:jc w:val="center"/>
              <w:rPr>
                <w:rFonts w:ascii="Arial Narrow" w:hAnsi="Arial Narrow" w:cs="Arial"/>
                <w:b/>
                <w:bCs/>
                <w:i/>
                <w:iCs/>
                <w:color w:val="auto"/>
                <w:szCs w:val="20"/>
                <w:lang w:eastAsia="cs-CZ"/>
              </w:rPr>
            </w:pPr>
            <w:r w:rsidRPr="00E143D1">
              <w:rPr>
                <w:rFonts w:ascii="Arial Narrow" w:hAnsi="Arial Narrow" w:cs="Arial"/>
                <w:b/>
                <w:bCs/>
                <w:i/>
                <w:iCs/>
                <w:color w:val="auto"/>
                <w:szCs w:val="20"/>
                <w:lang w:eastAsia="cs-CZ"/>
              </w:rPr>
              <w:t>název odpadu</w:t>
            </w:r>
          </w:p>
        </w:tc>
      </w:tr>
      <w:tr w:rsidR="00DD7761" w:rsidRPr="00E143D1" w14:paraId="216F7959" w14:textId="77777777" w:rsidTr="00DD7761">
        <w:trPr>
          <w:trHeight w:val="300"/>
        </w:trPr>
        <w:tc>
          <w:tcPr>
            <w:tcW w:w="1507" w:type="dxa"/>
            <w:shd w:val="clear" w:color="auto" w:fill="auto"/>
            <w:noWrap/>
            <w:vAlign w:val="center"/>
            <w:hideMark/>
          </w:tcPr>
          <w:p w14:paraId="0A3E9CF5"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200301 "O"</w:t>
            </w:r>
          </w:p>
        </w:tc>
        <w:tc>
          <w:tcPr>
            <w:tcW w:w="1307" w:type="dxa"/>
            <w:shd w:val="clear" w:color="auto" w:fill="auto"/>
            <w:noWrap/>
            <w:vAlign w:val="center"/>
            <w:hideMark/>
          </w:tcPr>
          <w:p w14:paraId="1F180D6A"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25</w:t>
            </w:r>
          </w:p>
        </w:tc>
        <w:tc>
          <w:tcPr>
            <w:tcW w:w="1528" w:type="dxa"/>
            <w:shd w:val="clear" w:color="auto" w:fill="auto"/>
            <w:noWrap/>
            <w:vAlign w:val="center"/>
            <w:hideMark/>
          </w:tcPr>
          <w:p w14:paraId="78C76E00"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1100 l</w:t>
            </w:r>
          </w:p>
        </w:tc>
        <w:tc>
          <w:tcPr>
            <w:tcW w:w="2126" w:type="dxa"/>
            <w:shd w:val="clear" w:color="auto" w:fill="auto"/>
            <w:noWrap/>
            <w:vAlign w:val="center"/>
            <w:hideMark/>
          </w:tcPr>
          <w:p w14:paraId="15D3F5A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3</w:t>
            </w:r>
          </w:p>
        </w:tc>
        <w:tc>
          <w:tcPr>
            <w:tcW w:w="1559" w:type="dxa"/>
            <w:shd w:val="clear" w:color="auto" w:fill="auto"/>
            <w:noWrap/>
            <w:vAlign w:val="center"/>
            <w:hideMark/>
          </w:tcPr>
          <w:p w14:paraId="7F84DB77"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14:paraId="26E45A78"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směsný odpad</w:t>
            </w:r>
          </w:p>
        </w:tc>
      </w:tr>
      <w:tr w:rsidR="00DD7761" w:rsidRPr="00E143D1" w14:paraId="61E44CB5" w14:textId="77777777" w:rsidTr="00DD7761">
        <w:trPr>
          <w:trHeight w:val="300"/>
        </w:trPr>
        <w:tc>
          <w:tcPr>
            <w:tcW w:w="1507" w:type="dxa"/>
            <w:shd w:val="clear" w:color="auto" w:fill="auto"/>
            <w:noWrap/>
            <w:vAlign w:val="center"/>
            <w:hideMark/>
          </w:tcPr>
          <w:p w14:paraId="4C8F174F"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150107, 200102 "O"</w:t>
            </w:r>
          </w:p>
        </w:tc>
        <w:tc>
          <w:tcPr>
            <w:tcW w:w="1307" w:type="dxa"/>
            <w:shd w:val="clear" w:color="auto" w:fill="auto"/>
            <w:noWrap/>
            <w:vAlign w:val="center"/>
            <w:hideMark/>
          </w:tcPr>
          <w:p w14:paraId="287E1295"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1,5</w:t>
            </w:r>
          </w:p>
        </w:tc>
        <w:tc>
          <w:tcPr>
            <w:tcW w:w="1528" w:type="dxa"/>
            <w:shd w:val="clear" w:color="auto" w:fill="auto"/>
            <w:noWrap/>
            <w:vAlign w:val="center"/>
            <w:hideMark/>
          </w:tcPr>
          <w:p w14:paraId="079BB2A7"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1100 l</w:t>
            </w:r>
          </w:p>
        </w:tc>
        <w:tc>
          <w:tcPr>
            <w:tcW w:w="2126" w:type="dxa"/>
            <w:shd w:val="clear" w:color="auto" w:fill="auto"/>
            <w:noWrap/>
            <w:vAlign w:val="center"/>
            <w:hideMark/>
          </w:tcPr>
          <w:p w14:paraId="7B215FF2"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14:paraId="4A6AB85B"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hideMark/>
          </w:tcPr>
          <w:p w14:paraId="7B2F5532" w14:textId="77777777" w:rsidR="00DD7761" w:rsidRPr="00E143D1" w:rsidRDefault="00DD7761" w:rsidP="00DD7761">
            <w:pPr>
              <w:spacing w:after="0" w:line="240" w:lineRule="auto"/>
              <w:jc w:val="center"/>
              <w:rPr>
                <w:rFonts w:ascii="Arial Narrow" w:hAnsi="Arial Narrow"/>
                <w:szCs w:val="20"/>
                <w:lang w:eastAsia="cs-CZ"/>
              </w:rPr>
            </w:pPr>
            <w:proofErr w:type="spellStart"/>
            <w:r w:rsidRPr="00E143D1">
              <w:rPr>
                <w:rFonts w:ascii="Arial Narrow" w:hAnsi="Arial Narrow"/>
                <w:szCs w:val="20"/>
                <w:lang w:eastAsia="cs-CZ"/>
              </w:rPr>
              <w:t>separ.sklo</w:t>
            </w:r>
            <w:proofErr w:type="spellEnd"/>
          </w:p>
        </w:tc>
      </w:tr>
      <w:tr w:rsidR="00DD7761" w:rsidRPr="00E143D1" w14:paraId="0C073072" w14:textId="77777777" w:rsidTr="00DD7761">
        <w:trPr>
          <w:trHeight w:val="300"/>
        </w:trPr>
        <w:tc>
          <w:tcPr>
            <w:tcW w:w="1507" w:type="dxa"/>
            <w:shd w:val="clear" w:color="auto" w:fill="auto"/>
            <w:noWrap/>
            <w:vAlign w:val="center"/>
            <w:hideMark/>
          </w:tcPr>
          <w:p w14:paraId="0E5FAB2D"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150101, 200101 "O"</w:t>
            </w:r>
          </w:p>
        </w:tc>
        <w:tc>
          <w:tcPr>
            <w:tcW w:w="1307" w:type="dxa"/>
            <w:shd w:val="clear" w:color="auto" w:fill="auto"/>
            <w:noWrap/>
            <w:vAlign w:val="center"/>
            <w:hideMark/>
          </w:tcPr>
          <w:p w14:paraId="073694A6"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20</w:t>
            </w:r>
          </w:p>
        </w:tc>
        <w:tc>
          <w:tcPr>
            <w:tcW w:w="1528" w:type="dxa"/>
            <w:shd w:val="clear" w:color="auto" w:fill="auto"/>
            <w:noWrap/>
            <w:vAlign w:val="center"/>
            <w:hideMark/>
          </w:tcPr>
          <w:p w14:paraId="53F159BA"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1100 l</w:t>
            </w:r>
          </w:p>
        </w:tc>
        <w:tc>
          <w:tcPr>
            <w:tcW w:w="2126" w:type="dxa"/>
            <w:shd w:val="clear" w:color="auto" w:fill="auto"/>
            <w:noWrap/>
            <w:vAlign w:val="center"/>
            <w:hideMark/>
          </w:tcPr>
          <w:p w14:paraId="6D0C21F7"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14:paraId="057FE211"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noWrap/>
            <w:vAlign w:val="center"/>
            <w:hideMark/>
          </w:tcPr>
          <w:p w14:paraId="161057DB" w14:textId="77777777" w:rsidR="00DD7761" w:rsidRPr="00E143D1" w:rsidRDefault="00DD7761" w:rsidP="00DD7761">
            <w:pPr>
              <w:spacing w:after="0" w:line="240" w:lineRule="auto"/>
              <w:jc w:val="center"/>
              <w:rPr>
                <w:rFonts w:ascii="Arial Narrow" w:hAnsi="Arial Narrow"/>
                <w:szCs w:val="20"/>
                <w:lang w:eastAsia="cs-CZ"/>
              </w:rPr>
            </w:pPr>
            <w:proofErr w:type="gramStart"/>
            <w:r w:rsidRPr="00E143D1">
              <w:rPr>
                <w:rFonts w:ascii="Arial Narrow" w:hAnsi="Arial Narrow"/>
                <w:szCs w:val="20"/>
                <w:lang w:eastAsia="cs-CZ"/>
              </w:rPr>
              <w:t>Papír  a lepenka</w:t>
            </w:r>
            <w:proofErr w:type="gramEnd"/>
          </w:p>
        </w:tc>
      </w:tr>
      <w:tr w:rsidR="00DD7761" w:rsidRPr="00E143D1" w14:paraId="389DD382" w14:textId="77777777" w:rsidTr="00DD7761">
        <w:trPr>
          <w:trHeight w:val="300"/>
        </w:trPr>
        <w:tc>
          <w:tcPr>
            <w:tcW w:w="1507" w:type="dxa"/>
            <w:shd w:val="clear" w:color="auto" w:fill="auto"/>
            <w:noWrap/>
            <w:vAlign w:val="center"/>
            <w:hideMark/>
          </w:tcPr>
          <w:p w14:paraId="0ADA4E9F"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150102, 200139 "O"</w:t>
            </w:r>
          </w:p>
        </w:tc>
        <w:tc>
          <w:tcPr>
            <w:tcW w:w="1307" w:type="dxa"/>
            <w:shd w:val="clear" w:color="auto" w:fill="auto"/>
            <w:noWrap/>
            <w:vAlign w:val="center"/>
            <w:hideMark/>
          </w:tcPr>
          <w:p w14:paraId="7406EEF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12</w:t>
            </w:r>
          </w:p>
        </w:tc>
        <w:tc>
          <w:tcPr>
            <w:tcW w:w="1528" w:type="dxa"/>
            <w:shd w:val="clear" w:color="auto" w:fill="auto"/>
            <w:noWrap/>
            <w:vAlign w:val="center"/>
            <w:hideMark/>
          </w:tcPr>
          <w:p w14:paraId="490B802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1100 l</w:t>
            </w:r>
          </w:p>
        </w:tc>
        <w:tc>
          <w:tcPr>
            <w:tcW w:w="2126" w:type="dxa"/>
            <w:shd w:val="clear" w:color="auto" w:fill="auto"/>
            <w:noWrap/>
            <w:vAlign w:val="center"/>
            <w:hideMark/>
          </w:tcPr>
          <w:p w14:paraId="594152E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6</w:t>
            </w:r>
          </w:p>
        </w:tc>
        <w:tc>
          <w:tcPr>
            <w:tcW w:w="1559" w:type="dxa"/>
            <w:shd w:val="clear" w:color="auto" w:fill="auto"/>
            <w:noWrap/>
            <w:vAlign w:val="center"/>
            <w:hideMark/>
          </w:tcPr>
          <w:p w14:paraId="3A1755B8"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 x týdně</w:t>
            </w:r>
          </w:p>
        </w:tc>
        <w:tc>
          <w:tcPr>
            <w:tcW w:w="1560" w:type="dxa"/>
            <w:shd w:val="clear" w:color="auto" w:fill="auto"/>
            <w:noWrap/>
            <w:vAlign w:val="center"/>
            <w:hideMark/>
          </w:tcPr>
          <w:p w14:paraId="2C4044D8" w14:textId="77777777" w:rsidR="00DD7761" w:rsidRPr="00E143D1" w:rsidRDefault="00DD7761" w:rsidP="00DD7761">
            <w:pPr>
              <w:spacing w:after="0" w:line="240" w:lineRule="auto"/>
              <w:jc w:val="center"/>
              <w:rPr>
                <w:rFonts w:ascii="Arial Narrow" w:hAnsi="Arial Narrow"/>
                <w:szCs w:val="20"/>
                <w:lang w:eastAsia="cs-CZ"/>
              </w:rPr>
            </w:pPr>
            <w:proofErr w:type="spellStart"/>
            <w:r w:rsidRPr="00E143D1">
              <w:rPr>
                <w:rFonts w:ascii="Arial Narrow" w:hAnsi="Arial Narrow"/>
                <w:szCs w:val="20"/>
                <w:lang w:eastAsia="cs-CZ"/>
              </w:rPr>
              <w:t>separ.plasty</w:t>
            </w:r>
            <w:proofErr w:type="spellEnd"/>
          </w:p>
        </w:tc>
      </w:tr>
      <w:tr w:rsidR="00046183" w:rsidRPr="00E143D1" w14:paraId="69494ADA" w14:textId="77777777" w:rsidTr="00DD7761">
        <w:trPr>
          <w:trHeight w:val="300"/>
        </w:trPr>
        <w:tc>
          <w:tcPr>
            <w:tcW w:w="1507" w:type="dxa"/>
            <w:shd w:val="clear" w:color="auto" w:fill="auto"/>
            <w:noWrap/>
            <w:vAlign w:val="center"/>
          </w:tcPr>
          <w:p w14:paraId="0D18F21E" w14:textId="5082672E" w:rsidR="00046183"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 xml:space="preserve">150105 </w:t>
            </w:r>
            <w:r w:rsidRPr="00E143D1">
              <w:rPr>
                <w:rFonts w:ascii="Arial Narrow" w:hAnsi="Arial Narrow"/>
                <w:szCs w:val="20"/>
                <w:lang w:eastAsia="cs-CZ"/>
              </w:rPr>
              <w:t>"O"</w:t>
            </w:r>
          </w:p>
        </w:tc>
        <w:tc>
          <w:tcPr>
            <w:tcW w:w="1307" w:type="dxa"/>
            <w:shd w:val="clear" w:color="auto" w:fill="auto"/>
            <w:noWrap/>
            <w:vAlign w:val="center"/>
          </w:tcPr>
          <w:p w14:paraId="110D2A04" w14:textId="6A940F12" w:rsidR="00046183"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0,3</w:t>
            </w:r>
          </w:p>
        </w:tc>
        <w:tc>
          <w:tcPr>
            <w:tcW w:w="1528" w:type="dxa"/>
            <w:shd w:val="clear" w:color="auto" w:fill="auto"/>
            <w:noWrap/>
            <w:vAlign w:val="center"/>
          </w:tcPr>
          <w:p w14:paraId="41118903" w14:textId="4D13066C" w:rsidR="00046183"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240 l</w:t>
            </w:r>
          </w:p>
        </w:tc>
        <w:tc>
          <w:tcPr>
            <w:tcW w:w="2126" w:type="dxa"/>
            <w:shd w:val="clear" w:color="auto" w:fill="auto"/>
            <w:noWrap/>
            <w:vAlign w:val="center"/>
          </w:tcPr>
          <w:p w14:paraId="58C1FC59" w14:textId="6DEA31C0" w:rsidR="00046183"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14:paraId="24FACE61" w14:textId="5548C872" w:rsidR="00046183" w:rsidRPr="00E143D1" w:rsidRDefault="00046183"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 x za 4 týdny</w:t>
            </w:r>
          </w:p>
        </w:tc>
        <w:tc>
          <w:tcPr>
            <w:tcW w:w="1560" w:type="dxa"/>
            <w:shd w:val="clear" w:color="auto" w:fill="auto"/>
            <w:noWrap/>
            <w:vAlign w:val="center"/>
          </w:tcPr>
          <w:p w14:paraId="44CC363B" w14:textId="3B8BA14D" w:rsidR="00046183"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kompozitní obaly</w:t>
            </w:r>
            <w:r w:rsidRPr="00046183">
              <w:rPr>
                <w:rFonts w:ascii="Arial Narrow" w:hAnsi="Arial Narrow"/>
                <w:szCs w:val="20"/>
                <w:lang w:eastAsia="cs-CZ"/>
              </w:rPr>
              <w:t xml:space="preserve"> (nápojové kartony)</w:t>
            </w:r>
          </w:p>
        </w:tc>
      </w:tr>
      <w:tr w:rsidR="00736E6C" w:rsidRPr="00E143D1" w14:paraId="52BFE407" w14:textId="77777777" w:rsidTr="00DD7761">
        <w:trPr>
          <w:trHeight w:val="300"/>
        </w:trPr>
        <w:tc>
          <w:tcPr>
            <w:tcW w:w="1507" w:type="dxa"/>
            <w:shd w:val="clear" w:color="auto" w:fill="auto"/>
            <w:noWrap/>
            <w:vAlign w:val="center"/>
          </w:tcPr>
          <w:p w14:paraId="508B812D" w14:textId="374B7CBD" w:rsidR="00736E6C" w:rsidRPr="00E143D1" w:rsidRDefault="00046183" w:rsidP="00DD7761">
            <w:pPr>
              <w:spacing w:after="0" w:line="240" w:lineRule="auto"/>
              <w:jc w:val="center"/>
              <w:rPr>
                <w:rFonts w:ascii="Arial Narrow" w:hAnsi="Arial Narrow"/>
                <w:szCs w:val="20"/>
                <w:lang w:eastAsia="cs-CZ"/>
              </w:rPr>
            </w:pPr>
            <w:r>
              <w:rPr>
                <w:rFonts w:ascii="Arial Narrow" w:hAnsi="Arial Narrow"/>
                <w:szCs w:val="20"/>
                <w:lang w:eastAsia="cs-CZ"/>
              </w:rPr>
              <w:t>150104</w:t>
            </w:r>
            <w:r w:rsidR="00736E6C">
              <w:rPr>
                <w:rFonts w:ascii="Arial Narrow" w:hAnsi="Arial Narrow"/>
                <w:szCs w:val="20"/>
                <w:lang w:eastAsia="cs-CZ"/>
              </w:rPr>
              <w:t xml:space="preserve"> </w:t>
            </w:r>
            <w:r w:rsidR="00736E6C" w:rsidRPr="00E143D1">
              <w:rPr>
                <w:rFonts w:ascii="Arial Narrow" w:hAnsi="Arial Narrow"/>
                <w:szCs w:val="20"/>
                <w:lang w:eastAsia="cs-CZ"/>
              </w:rPr>
              <w:t>"O"</w:t>
            </w:r>
          </w:p>
        </w:tc>
        <w:tc>
          <w:tcPr>
            <w:tcW w:w="1307" w:type="dxa"/>
            <w:shd w:val="clear" w:color="auto" w:fill="auto"/>
            <w:noWrap/>
            <w:vAlign w:val="center"/>
          </w:tcPr>
          <w:p w14:paraId="12E77185" w14:textId="41BE69FF" w:rsidR="00736E6C" w:rsidRPr="00E143D1" w:rsidRDefault="00736E6C" w:rsidP="00DD7761">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28" w:type="dxa"/>
            <w:shd w:val="clear" w:color="auto" w:fill="auto"/>
            <w:noWrap/>
            <w:vAlign w:val="center"/>
          </w:tcPr>
          <w:p w14:paraId="53FAAA72" w14:textId="40F53ACC" w:rsidR="00736E6C" w:rsidRPr="00E143D1" w:rsidRDefault="00736E6C" w:rsidP="00DD7761">
            <w:pPr>
              <w:spacing w:after="0" w:line="240" w:lineRule="auto"/>
              <w:jc w:val="center"/>
              <w:rPr>
                <w:rFonts w:ascii="Arial Narrow" w:hAnsi="Arial Narrow"/>
                <w:szCs w:val="20"/>
                <w:lang w:eastAsia="cs-CZ"/>
              </w:rPr>
            </w:pPr>
            <w:r>
              <w:rPr>
                <w:rFonts w:ascii="Arial Narrow" w:hAnsi="Arial Narrow"/>
                <w:szCs w:val="20"/>
                <w:lang w:eastAsia="cs-CZ"/>
              </w:rPr>
              <w:t>240 l</w:t>
            </w:r>
          </w:p>
        </w:tc>
        <w:tc>
          <w:tcPr>
            <w:tcW w:w="2126" w:type="dxa"/>
            <w:shd w:val="clear" w:color="auto" w:fill="auto"/>
            <w:noWrap/>
            <w:vAlign w:val="center"/>
          </w:tcPr>
          <w:p w14:paraId="5269BAEB" w14:textId="1ADD71D0" w:rsidR="00736E6C" w:rsidRPr="00E143D1" w:rsidRDefault="00736E6C" w:rsidP="00DD7761">
            <w:pPr>
              <w:spacing w:after="0" w:line="240" w:lineRule="auto"/>
              <w:jc w:val="center"/>
              <w:rPr>
                <w:rFonts w:ascii="Arial Narrow" w:hAnsi="Arial Narrow"/>
                <w:szCs w:val="20"/>
                <w:lang w:eastAsia="cs-CZ"/>
              </w:rPr>
            </w:pPr>
            <w:r>
              <w:rPr>
                <w:rFonts w:ascii="Arial Narrow" w:hAnsi="Arial Narrow"/>
                <w:szCs w:val="20"/>
                <w:lang w:eastAsia="cs-CZ"/>
              </w:rPr>
              <w:t>1</w:t>
            </w:r>
          </w:p>
        </w:tc>
        <w:tc>
          <w:tcPr>
            <w:tcW w:w="1559" w:type="dxa"/>
            <w:shd w:val="clear" w:color="auto" w:fill="auto"/>
            <w:noWrap/>
            <w:vAlign w:val="center"/>
          </w:tcPr>
          <w:p w14:paraId="3D34AB9A" w14:textId="6276D561" w:rsidR="00736E6C" w:rsidRPr="00E143D1" w:rsidRDefault="00736E6C" w:rsidP="00DD7761">
            <w:pPr>
              <w:spacing w:after="0" w:line="240" w:lineRule="auto"/>
              <w:jc w:val="center"/>
              <w:rPr>
                <w:rFonts w:ascii="Arial Narrow" w:hAnsi="Arial Narrow"/>
                <w:szCs w:val="20"/>
                <w:lang w:eastAsia="cs-CZ"/>
              </w:rPr>
            </w:pPr>
            <w:r>
              <w:rPr>
                <w:rFonts w:ascii="Arial Narrow" w:hAnsi="Arial Narrow"/>
                <w:szCs w:val="20"/>
                <w:lang w:eastAsia="cs-CZ"/>
              </w:rPr>
              <w:t>1 x ročně</w:t>
            </w:r>
          </w:p>
        </w:tc>
        <w:tc>
          <w:tcPr>
            <w:tcW w:w="1560" w:type="dxa"/>
            <w:shd w:val="clear" w:color="auto" w:fill="auto"/>
            <w:noWrap/>
            <w:vAlign w:val="center"/>
          </w:tcPr>
          <w:p w14:paraId="28A811CE" w14:textId="41BA87BA" w:rsidR="00736E6C" w:rsidRPr="00E143D1" w:rsidRDefault="00046183" w:rsidP="00046183">
            <w:pPr>
              <w:spacing w:after="0" w:line="240" w:lineRule="auto"/>
              <w:jc w:val="center"/>
              <w:rPr>
                <w:rFonts w:ascii="Arial Narrow" w:hAnsi="Arial Narrow"/>
                <w:szCs w:val="20"/>
                <w:lang w:eastAsia="cs-CZ"/>
              </w:rPr>
            </w:pPr>
            <w:r>
              <w:rPr>
                <w:rFonts w:ascii="Arial Narrow" w:hAnsi="Arial Narrow"/>
                <w:szCs w:val="20"/>
                <w:lang w:eastAsia="cs-CZ"/>
              </w:rPr>
              <w:t>Kovový odpad</w:t>
            </w:r>
          </w:p>
        </w:tc>
      </w:tr>
      <w:tr w:rsidR="00DD7761" w:rsidRPr="00E143D1" w14:paraId="7C0C5B56" w14:textId="77777777" w:rsidTr="00DD7761">
        <w:trPr>
          <w:trHeight w:val="600"/>
        </w:trPr>
        <w:tc>
          <w:tcPr>
            <w:tcW w:w="1507" w:type="dxa"/>
            <w:shd w:val="clear" w:color="auto" w:fill="auto"/>
            <w:noWrap/>
            <w:vAlign w:val="center"/>
            <w:hideMark/>
          </w:tcPr>
          <w:p w14:paraId="19C7EF2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200108 "O"</w:t>
            </w:r>
          </w:p>
        </w:tc>
        <w:tc>
          <w:tcPr>
            <w:tcW w:w="1307" w:type="dxa"/>
            <w:vMerge w:val="restart"/>
            <w:shd w:val="clear" w:color="auto" w:fill="auto"/>
            <w:noWrap/>
            <w:vAlign w:val="center"/>
            <w:hideMark/>
          </w:tcPr>
          <w:p w14:paraId="262F8018"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8</w:t>
            </w:r>
          </w:p>
        </w:tc>
        <w:tc>
          <w:tcPr>
            <w:tcW w:w="1528" w:type="dxa"/>
            <w:shd w:val="clear" w:color="auto" w:fill="auto"/>
            <w:noWrap/>
            <w:vAlign w:val="center"/>
            <w:hideMark/>
          </w:tcPr>
          <w:p w14:paraId="0751DE08"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120 l</w:t>
            </w:r>
          </w:p>
        </w:tc>
        <w:tc>
          <w:tcPr>
            <w:tcW w:w="2126" w:type="dxa"/>
            <w:shd w:val="clear" w:color="auto" w:fill="auto"/>
            <w:noWrap/>
            <w:vAlign w:val="center"/>
            <w:hideMark/>
          </w:tcPr>
          <w:p w14:paraId="6ABF8D0E"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w:t>
            </w:r>
          </w:p>
        </w:tc>
        <w:tc>
          <w:tcPr>
            <w:tcW w:w="1559" w:type="dxa"/>
            <w:shd w:val="clear" w:color="auto" w:fill="auto"/>
            <w:noWrap/>
            <w:vAlign w:val="center"/>
            <w:hideMark/>
          </w:tcPr>
          <w:p w14:paraId="51933C1C"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14:paraId="1875D8D6"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 xml:space="preserve">biologický odpad z kuchyní a stravoven - </w:t>
            </w:r>
            <w:proofErr w:type="spellStart"/>
            <w:r w:rsidRPr="00E143D1">
              <w:rPr>
                <w:rFonts w:ascii="Arial Narrow" w:hAnsi="Arial Narrow"/>
                <w:szCs w:val="20"/>
                <w:lang w:eastAsia="cs-CZ"/>
              </w:rPr>
              <w:t>gastro</w:t>
            </w:r>
            <w:proofErr w:type="spellEnd"/>
          </w:p>
        </w:tc>
      </w:tr>
      <w:tr w:rsidR="00DD7761" w:rsidRPr="00E143D1" w14:paraId="7AB3AD46" w14:textId="77777777" w:rsidTr="00DD7761">
        <w:trPr>
          <w:trHeight w:val="600"/>
        </w:trPr>
        <w:tc>
          <w:tcPr>
            <w:tcW w:w="1507" w:type="dxa"/>
            <w:shd w:val="clear" w:color="auto" w:fill="auto"/>
            <w:noWrap/>
            <w:vAlign w:val="center"/>
            <w:hideMark/>
          </w:tcPr>
          <w:p w14:paraId="0118EB08"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200108 "O"</w:t>
            </w:r>
          </w:p>
        </w:tc>
        <w:tc>
          <w:tcPr>
            <w:tcW w:w="1307" w:type="dxa"/>
            <w:vMerge/>
            <w:vAlign w:val="center"/>
            <w:hideMark/>
          </w:tcPr>
          <w:p w14:paraId="33FD3DE4" w14:textId="77777777" w:rsidR="00DD7761" w:rsidRPr="00E143D1" w:rsidRDefault="00DD7761" w:rsidP="00DD7761">
            <w:pPr>
              <w:spacing w:after="0" w:line="240" w:lineRule="auto"/>
              <w:jc w:val="center"/>
              <w:rPr>
                <w:rFonts w:ascii="Arial Narrow" w:hAnsi="Arial Narrow"/>
                <w:szCs w:val="20"/>
                <w:lang w:eastAsia="cs-CZ"/>
              </w:rPr>
            </w:pPr>
          </w:p>
        </w:tc>
        <w:tc>
          <w:tcPr>
            <w:tcW w:w="1528" w:type="dxa"/>
            <w:shd w:val="clear" w:color="auto" w:fill="auto"/>
            <w:noWrap/>
            <w:vAlign w:val="center"/>
            <w:hideMark/>
          </w:tcPr>
          <w:p w14:paraId="153C1F36"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60 l</w:t>
            </w:r>
          </w:p>
        </w:tc>
        <w:tc>
          <w:tcPr>
            <w:tcW w:w="2126" w:type="dxa"/>
            <w:shd w:val="clear" w:color="auto" w:fill="auto"/>
            <w:noWrap/>
            <w:vAlign w:val="center"/>
            <w:hideMark/>
          </w:tcPr>
          <w:p w14:paraId="3E860F41"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w:t>
            </w:r>
          </w:p>
        </w:tc>
        <w:tc>
          <w:tcPr>
            <w:tcW w:w="1559" w:type="dxa"/>
            <w:shd w:val="clear" w:color="auto" w:fill="auto"/>
            <w:noWrap/>
            <w:vAlign w:val="center"/>
            <w:hideMark/>
          </w:tcPr>
          <w:p w14:paraId="38040E63" w14:textId="77777777" w:rsidR="00DD7761" w:rsidRPr="00E143D1" w:rsidRDefault="00DD7761"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1 x týdně</w:t>
            </w:r>
          </w:p>
        </w:tc>
        <w:tc>
          <w:tcPr>
            <w:tcW w:w="1560" w:type="dxa"/>
            <w:shd w:val="clear" w:color="auto" w:fill="auto"/>
            <w:vAlign w:val="center"/>
            <w:hideMark/>
          </w:tcPr>
          <w:p w14:paraId="0EA8BEFD" w14:textId="1C0638E0" w:rsidR="00DD7761" w:rsidRPr="00E143D1" w:rsidRDefault="00AA5E8F" w:rsidP="00DD7761">
            <w:pPr>
              <w:spacing w:after="0" w:line="240" w:lineRule="auto"/>
              <w:jc w:val="center"/>
              <w:rPr>
                <w:rFonts w:ascii="Arial Narrow" w:hAnsi="Arial Narrow"/>
                <w:szCs w:val="20"/>
                <w:lang w:eastAsia="cs-CZ"/>
              </w:rPr>
            </w:pPr>
            <w:r w:rsidRPr="00E143D1">
              <w:rPr>
                <w:rFonts w:ascii="Arial Narrow" w:hAnsi="Arial Narrow"/>
                <w:szCs w:val="20"/>
                <w:lang w:eastAsia="cs-CZ"/>
              </w:rPr>
              <w:t xml:space="preserve">biologický odpad z kuchyní a stravoven - </w:t>
            </w:r>
            <w:proofErr w:type="spellStart"/>
            <w:r w:rsidRPr="00E143D1">
              <w:rPr>
                <w:rFonts w:ascii="Arial Narrow" w:hAnsi="Arial Narrow"/>
                <w:szCs w:val="20"/>
                <w:lang w:eastAsia="cs-CZ"/>
              </w:rPr>
              <w:t>gastro</w:t>
            </w:r>
            <w:proofErr w:type="spellEnd"/>
          </w:p>
        </w:tc>
      </w:tr>
    </w:tbl>
    <w:p w14:paraId="5A0B4D90" w14:textId="77777777" w:rsidR="005A11CE" w:rsidRDefault="005A11CE" w:rsidP="00C620F7">
      <w:pPr>
        <w:spacing w:line="240" w:lineRule="auto"/>
        <w:rPr>
          <w:rFonts w:ascii="Arial Narrow" w:hAnsi="Arial Narrow" w:cs="Arial"/>
          <w:sz w:val="22"/>
        </w:rPr>
      </w:pPr>
    </w:p>
    <w:p w14:paraId="154CDF0B" w14:textId="0C187D5E" w:rsidR="005A11CE" w:rsidRPr="00046183" w:rsidRDefault="005A11CE" w:rsidP="00C620F7">
      <w:pPr>
        <w:spacing w:line="240" w:lineRule="auto"/>
        <w:rPr>
          <w:rFonts w:ascii="Arial Narrow" w:hAnsi="Arial Narrow" w:cs="Arial"/>
          <w:sz w:val="22"/>
          <w:u w:val="single"/>
        </w:rPr>
      </w:pPr>
      <w:r w:rsidRPr="005A11CE">
        <w:rPr>
          <w:rFonts w:ascii="Arial Narrow" w:hAnsi="Arial Narrow" w:cs="Arial"/>
          <w:sz w:val="22"/>
          <w:u w:val="single"/>
        </w:rPr>
        <w:t>Typ 2 – Odvoz nebezpečných a ostatních odpadů</w:t>
      </w:r>
    </w:p>
    <w:tbl>
      <w:tblPr>
        <w:tblW w:w="9720" w:type="dxa"/>
        <w:jc w:val="center"/>
        <w:tblCellMar>
          <w:left w:w="70" w:type="dxa"/>
          <w:right w:w="70" w:type="dxa"/>
        </w:tblCellMar>
        <w:tblLook w:val="04A0" w:firstRow="1" w:lastRow="0" w:firstColumn="1" w:lastColumn="0" w:noHBand="0" w:noVBand="1"/>
      </w:tblPr>
      <w:tblGrid>
        <w:gridCol w:w="2740"/>
        <w:gridCol w:w="2160"/>
        <w:gridCol w:w="2480"/>
        <w:gridCol w:w="2340"/>
      </w:tblGrid>
      <w:tr w:rsidR="005A11CE" w:rsidRPr="005A11CE" w14:paraId="089F99EC" w14:textId="77777777"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41156829" w14:textId="77777777"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6D49CB74" w14:textId="77777777"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Předpokládané množství za rok/ v tunách</w:t>
            </w:r>
          </w:p>
        </w:tc>
        <w:tc>
          <w:tcPr>
            <w:tcW w:w="2480" w:type="dxa"/>
            <w:tcBorders>
              <w:top w:val="single" w:sz="18" w:space="0" w:color="auto"/>
              <w:left w:val="single" w:sz="8" w:space="0" w:color="auto"/>
              <w:bottom w:val="single" w:sz="8" w:space="0" w:color="auto"/>
              <w:right w:val="single" w:sz="12" w:space="0" w:color="auto"/>
            </w:tcBorders>
            <w:shd w:val="clear" w:color="auto" w:fill="auto"/>
            <w:vAlign w:val="center"/>
            <w:hideMark/>
          </w:tcPr>
          <w:p w14:paraId="430F03D2" w14:textId="77777777"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2340" w:type="dxa"/>
            <w:tcBorders>
              <w:top w:val="single" w:sz="18" w:space="0" w:color="auto"/>
              <w:left w:val="single" w:sz="12" w:space="0" w:color="auto"/>
              <w:bottom w:val="single" w:sz="12" w:space="0" w:color="auto"/>
              <w:right w:val="single" w:sz="18" w:space="0" w:color="auto"/>
            </w:tcBorders>
            <w:shd w:val="clear" w:color="auto" w:fill="auto"/>
            <w:vAlign w:val="center"/>
            <w:hideMark/>
          </w:tcPr>
          <w:p w14:paraId="321271AC" w14:textId="77777777" w:rsidR="005A11CE" w:rsidRPr="005A11CE" w:rsidRDefault="005A11CE" w:rsidP="005A11CE">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Předpokládaný počet odvozů / rok</w:t>
            </w:r>
          </w:p>
        </w:tc>
      </w:tr>
      <w:tr w:rsidR="005A11CE" w:rsidRPr="005A11CE" w14:paraId="1AF981DC" w14:textId="77777777" w:rsidTr="00DD7761">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6DE09C51"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20 01 21 "N" zářivky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D9C85C"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0,1</w:t>
            </w:r>
          </w:p>
        </w:tc>
        <w:tc>
          <w:tcPr>
            <w:tcW w:w="2480"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9E851DB"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nádoba na zářivky</w:t>
            </w:r>
          </w:p>
        </w:tc>
        <w:tc>
          <w:tcPr>
            <w:tcW w:w="2340" w:type="dxa"/>
            <w:vMerge w:val="restart"/>
            <w:tcBorders>
              <w:top w:val="single" w:sz="12" w:space="0" w:color="auto"/>
              <w:left w:val="single" w:sz="12" w:space="0" w:color="auto"/>
              <w:bottom w:val="single" w:sz="18" w:space="0" w:color="auto"/>
              <w:right w:val="single" w:sz="18" w:space="0" w:color="auto"/>
            </w:tcBorders>
            <w:shd w:val="clear" w:color="auto" w:fill="auto"/>
            <w:vAlign w:val="center"/>
            <w:hideMark/>
          </w:tcPr>
          <w:p w14:paraId="50990FA1"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2</w:t>
            </w:r>
          </w:p>
        </w:tc>
      </w:tr>
      <w:tr w:rsidR="005A11CE" w:rsidRPr="005A11CE" w14:paraId="1161E207" w14:textId="77777777" w:rsidTr="00DD7761">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70F79DC0"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20 01 33 "N" baterie akumulátory</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BBDDE"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0,01</w:t>
            </w:r>
          </w:p>
        </w:tc>
        <w:tc>
          <w:tcPr>
            <w:tcW w:w="2480" w:type="dxa"/>
            <w:tcBorders>
              <w:top w:val="single" w:sz="8" w:space="0" w:color="auto"/>
              <w:left w:val="single" w:sz="8" w:space="0" w:color="auto"/>
              <w:bottom w:val="single" w:sz="8" w:space="0" w:color="auto"/>
              <w:right w:val="single" w:sz="18" w:space="0" w:color="auto"/>
            </w:tcBorders>
            <w:shd w:val="clear" w:color="auto" w:fill="auto"/>
            <w:vAlign w:val="center"/>
            <w:hideMark/>
          </w:tcPr>
          <w:p w14:paraId="4E5FD5E0"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nádoba 20 l na baterie</w:t>
            </w:r>
          </w:p>
        </w:tc>
        <w:tc>
          <w:tcPr>
            <w:tcW w:w="2340" w:type="dxa"/>
            <w:vMerge/>
            <w:tcBorders>
              <w:top w:val="single" w:sz="18" w:space="0" w:color="auto"/>
              <w:left w:val="single" w:sz="18" w:space="0" w:color="auto"/>
              <w:bottom w:val="single" w:sz="4" w:space="0" w:color="auto"/>
              <w:right w:val="single" w:sz="18" w:space="0" w:color="auto"/>
            </w:tcBorders>
            <w:vAlign w:val="center"/>
            <w:hideMark/>
          </w:tcPr>
          <w:p w14:paraId="4D9CBF40" w14:textId="77777777" w:rsidR="005A11CE" w:rsidRPr="005A11CE" w:rsidRDefault="005A11CE" w:rsidP="005A11CE">
            <w:pPr>
              <w:spacing w:after="0" w:line="240" w:lineRule="auto"/>
              <w:jc w:val="center"/>
              <w:rPr>
                <w:rFonts w:ascii="Arial Narrow" w:hAnsi="Arial Narrow"/>
                <w:szCs w:val="20"/>
                <w:lang w:eastAsia="cs-CZ"/>
              </w:rPr>
            </w:pPr>
          </w:p>
        </w:tc>
      </w:tr>
      <w:tr w:rsidR="005A11CE" w:rsidRPr="005A11CE" w14:paraId="53E338C9" w14:textId="77777777" w:rsidTr="00DD7761">
        <w:trPr>
          <w:trHeight w:val="3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vAlign w:val="center"/>
            <w:hideMark/>
          </w:tcPr>
          <w:p w14:paraId="7328EFF8"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20 01 40 "O" kovy</w:t>
            </w: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48AFD9A"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0,6</w:t>
            </w:r>
          </w:p>
        </w:tc>
        <w:tc>
          <w:tcPr>
            <w:tcW w:w="2480" w:type="dxa"/>
            <w:tcBorders>
              <w:top w:val="single" w:sz="8" w:space="0" w:color="auto"/>
              <w:left w:val="single" w:sz="8" w:space="0" w:color="auto"/>
              <w:bottom w:val="single" w:sz="18" w:space="0" w:color="auto"/>
              <w:right w:val="single" w:sz="18" w:space="0" w:color="auto"/>
            </w:tcBorders>
            <w:shd w:val="clear" w:color="auto" w:fill="auto"/>
            <w:vAlign w:val="center"/>
            <w:hideMark/>
          </w:tcPr>
          <w:p w14:paraId="632F9DD6"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ohradová paleta</w:t>
            </w:r>
          </w:p>
        </w:tc>
        <w:tc>
          <w:tcPr>
            <w:tcW w:w="2340" w:type="dxa"/>
            <w:vMerge/>
            <w:tcBorders>
              <w:top w:val="nil"/>
              <w:left w:val="single" w:sz="18" w:space="0" w:color="auto"/>
              <w:bottom w:val="single" w:sz="18" w:space="0" w:color="auto"/>
              <w:right w:val="single" w:sz="18" w:space="0" w:color="auto"/>
            </w:tcBorders>
            <w:vAlign w:val="center"/>
            <w:hideMark/>
          </w:tcPr>
          <w:p w14:paraId="34C710FB" w14:textId="77777777" w:rsidR="005A11CE" w:rsidRPr="005A11CE" w:rsidRDefault="005A11CE" w:rsidP="005A11CE">
            <w:pPr>
              <w:spacing w:after="0" w:line="240" w:lineRule="auto"/>
              <w:jc w:val="center"/>
              <w:rPr>
                <w:rFonts w:ascii="Arial Narrow" w:hAnsi="Arial Narrow"/>
                <w:szCs w:val="20"/>
                <w:lang w:eastAsia="cs-CZ"/>
              </w:rPr>
            </w:pPr>
          </w:p>
        </w:tc>
      </w:tr>
    </w:tbl>
    <w:p w14:paraId="4F065B6C" w14:textId="77777777" w:rsidR="005A11CE" w:rsidRDefault="005A11CE" w:rsidP="00C620F7">
      <w:pPr>
        <w:spacing w:line="240" w:lineRule="auto"/>
        <w:rPr>
          <w:rFonts w:ascii="Arial Narrow" w:hAnsi="Arial Narrow" w:cs="Arial"/>
          <w:sz w:val="22"/>
        </w:rPr>
      </w:pPr>
    </w:p>
    <w:p w14:paraId="41EE275C" w14:textId="77777777" w:rsidR="00DD7761" w:rsidRDefault="00DD7761" w:rsidP="00C620F7">
      <w:pPr>
        <w:spacing w:line="240" w:lineRule="auto"/>
        <w:rPr>
          <w:rFonts w:ascii="Arial Narrow" w:hAnsi="Arial Narrow" w:cs="Arial"/>
          <w:sz w:val="22"/>
          <w:u w:val="single"/>
        </w:rPr>
      </w:pPr>
    </w:p>
    <w:p w14:paraId="6868C831" w14:textId="77777777" w:rsidR="00DD7761" w:rsidRDefault="00DD7761" w:rsidP="00C620F7">
      <w:pPr>
        <w:spacing w:line="240" w:lineRule="auto"/>
        <w:rPr>
          <w:rFonts w:ascii="Arial Narrow" w:hAnsi="Arial Narrow" w:cs="Arial"/>
          <w:sz w:val="22"/>
          <w:u w:val="single"/>
        </w:rPr>
      </w:pPr>
    </w:p>
    <w:p w14:paraId="16D4DC7D" w14:textId="77777777" w:rsidR="005A11CE" w:rsidRDefault="005A11CE" w:rsidP="00C620F7">
      <w:pPr>
        <w:spacing w:line="240" w:lineRule="auto"/>
        <w:rPr>
          <w:rFonts w:ascii="Arial Narrow" w:hAnsi="Arial Narrow" w:cs="Arial"/>
          <w:sz w:val="22"/>
          <w:u w:val="single"/>
        </w:rPr>
      </w:pPr>
      <w:r>
        <w:rPr>
          <w:rFonts w:ascii="Arial Narrow" w:hAnsi="Arial Narrow" w:cs="Arial"/>
          <w:sz w:val="22"/>
          <w:u w:val="single"/>
        </w:rPr>
        <w:lastRenderedPageBreak/>
        <w:t>Typ 3 – Odvoz odpadů z anorganických chemických procesů</w:t>
      </w:r>
    </w:p>
    <w:p w14:paraId="7F1B7555" w14:textId="77777777" w:rsidR="005A11CE" w:rsidRPr="00DD7761" w:rsidRDefault="005A11CE" w:rsidP="00C620F7">
      <w:pPr>
        <w:spacing w:line="240" w:lineRule="auto"/>
        <w:rPr>
          <w:rFonts w:ascii="Arial Narrow" w:hAnsi="Arial Narrow" w:cs="Arial"/>
          <w:sz w:val="16"/>
          <w:szCs w:val="16"/>
          <w:u w:val="single"/>
        </w:rPr>
      </w:pPr>
    </w:p>
    <w:tbl>
      <w:tblPr>
        <w:tblW w:w="8946" w:type="dxa"/>
        <w:jc w:val="center"/>
        <w:tblCellMar>
          <w:left w:w="70" w:type="dxa"/>
          <w:right w:w="70" w:type="dxa"/>
        </w:tblCellMar>
        <w:tblLook w:val="04A0" w:firstRow="1" w:lastRow="0" w:firstColumn="1" w:lastColumn="0" w:noHBand="0" w:noVBand="1"/>
      </w:tblPr>
      <w:tblGrid>
        <w:gridCol w:w="2740"/>
        <w:gridCol w:w="2160"/>
        <w:gridCol w:w="2480"/>
        <w:gridCol w:w="1566"/>
      </w:tblGrid>
      <w:tr w:rsidR="005A11CE" w:rsidRPr="005A11CE" w14:paraId="62065F55" w14:textId="77777777" w:rsidTr="00DD7761">
        <w:trPr>
          <w:trHeight w:val="765"/>
          <w:jc w:val="center"/>
        </w:trPr>
        <w:tc>
          <w:tcPr>
            <w:tcW w:w="2740"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5B713A7C" w14:textId="77777777"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Název, odpad, katalogové číslo</w:t>
            </w:r>
          </w:p>
        </w:tc>
        <w:tc>
          <w:tcPr>
            <w:tcW w:w="216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21DD8396" w14:textId="77777777"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Předpokládané množství za rok/ v tunách</w:t>
            </w:r>
          </w:p>
        </w:tc>
        <w:tc>
          <w:tcPr>
            <w:tcW w:w="2480" w:type="dxa"/>
            <w:tcBorders>
              <w:top w:val="single" w:sz="18" w:space="0" w:color="auto"/>
              <w:left w:val="single" w:sz="8" w:space="0" w:color="auto"/>
              <w:bottom w:val="single" w:sz="8" w:space="0" w:color="auto"/>
              <w:right w:val="single" w:sz="8" w:space="0" w:color="auto"/>
            </w:tcBorders>
            <w:shd w:val="clear" w:color="auto" w:fill="auto"/>
            <w:vAlign w:val="center"/>
            <w:hideMark/>
          </w:tcPr>
          <w:p w14:paraId="4A0DD17B" w14:textId="77777777"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nádoba na uskladnění (pronájem a umístění v areálu / v ceně služby)</w:t>
            </w:r>
          </w:p>
        </w:tc>
        <w:tc>
          <w:tcPr>
            <w:tcW w:w="1566" w:type="dxa"/>
            <w:tcBorders>
              <w:top w:val="single" w:sz="18" w:space="0" w:color="auto"/>
              <w:left w:val="single" w:sz="8" w:space="0" w:color="auto"/>
              <w:bottom w:val="single" w:sz="8" w:space="0" w:color="auto"/>
              <w:right w:val="single" w:sz="18" w:space="0" w:color="auto"/>
            </w:tcBorders>
            <w:shd w:val="clear" w:color="auto" w:fill="auto"/>
            <w:vAlign w:val="center"/>
            <w:hideMark/>
          </w:tcPr>
          <w:p w14:paraId="0F2A3A2C" w14:textId="77777777" w:rsidR="005A11CE" w:rsidRPr="005A11CE" w:rsidRDefault="005A11CE" w:rsidP="00DD7761">
            <w:pPr>
              <w:spacing w:after="0" w:line="240" w:lineRule="auto"/>
              <w:jc w:val="center"/>
              <w:rPr>
                <w:rFonts w:ascii="Arial Narrow" w:hAnsi="Arial Narrow" w:cs="Arial"/>
                <w:b/>
                <w:bCs/>
                <w:i/>
                <w:iCs/>
                <w:color w:val="auto"/>
                <w:szCs w:val="20"/>
                <w:lang w:eastAsia="cs-CZ"/>
              </w:rPr>
            </w:pPr>
            <w:r w:rsidRPr="005A11CE">
              <w:rPr>
                <w:rFonts w:ascii="Arial Narrow" w:hAnsi="Arial Narrow" w:cs="Arial"/>
                <w:b/>
                <w:bCs/>
                <w:i/>
                <w:iCs/>
                <w:color w:val="auto"/>
                <w:szCs w:val="20"/>
                <w:lang w:eastAsia="cs-CZ"/>
              </w:rPr>
              <w:t>Předpokládaný počet odvozů / rok</w:t>
            </w:r>
            <w:r w:rsidR="0087268F">
              <w:rPr>
                <w:rFonts w:ascii="Arial Narrow" w:hAnsi="Arial Narrow" w:cs="Arial"/>
                <w:b/>
                <w:bCs/>
                <w:i/>
                <w:iCs/>
                <w:color w:val="auto"/>
                <w:szCs w:val="20"/>
                <w:lang w:eastAsia="cs-CZ"/>
              </w:rPr>
              <w:t xml:space="preserve"> </w:t>
            </w:r>
            <w:r w:rsidR="0087268F" w:rsidRPr="0087268F">
              <w:rPr>
                <w:rFonts w:ascii="Arial Narrow" w:hAnsi="Arial Narrow" w:cs="Arial"/>
                <w:b/>
                <w:bCs/>
                <w:i/>
                <w:iCs/>
                <w:color w:val="auto"/>
                <w:szCs w:val="20"/>
                <w:lang w:eastAsia="cs-CZ"/>
              </w:rPr>
              <w:t xml:space="preserve">(1x týdně)    </w:t>
            </w:r>
          </w:p>
        </w:tc>
      </w:tr>
      <w:tr w:rsidR="005A11CE" w:rsidRPr="005A11CE" w14:paraId="5813ABE8" w14:textId="77777777" w:rsidTr="00DD7761">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2984264F"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 xml:space="preserve">180202 "N" </w:t>
            </w:r>
            <w:proofErr w:type="spellStart"/>
            <w:r w:rsidRPr="005A11CE">
              <w:rPr>
                <w:rFonts w:ascii="Arial Narrow" w:hAnsi="Arial Narrow"/>
                <w:szCs w:val="20"/>
                <w:lang w:eastAsia="cs-CZ"/>
              </w:rPr>
              <w:t>infenkční</w:t>
            </w:r>
            <w:proofErr w:type="spellEnd"/>
            <w:r w:rsidRPr="005A11CE">
              <w:rPr>
                <w:rFonts w:ascii="Arial Narrow" w:hAnsi="Arial Narrow"/>
                <w:szCs w:val="20"/>
                <w:lang w:eastAsia="cs-CZ"/>
              </w:rPr>
              <w:t xml:space="preserve"> tekuté</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BE63CA"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3,5</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0713FA"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plastové kanystry 20 l</w:t>
            </w:r>
          </w:p>
        </w:tc>
        <w:tc>
          <w:tcPr>
            <w:tcW w:w="1566" w:type="dxa"/>
            <w:vMerge w:val="restart"/>
            <w:tcBorders>
              <w:top w:val="single" w:sz="8" w:space="0" w:color="auto"/>
              <w:left w:val="single" w:sz="8" w:space="0" w:color="auto"/>
              <w:bottom w:val="single" w:sz="18" w:space="0" w:color="auto"/>
              <w:right w:val="single" w:sz="18" w:space="0" w:color="auto"/>
            </w:tcBorders>
            <w:shd w:val="clear" w:color="auto" w:fill="auto"/>
            <w:vAlign w:val="center"/>
            <w:hideMark/>
          </w:tcPr>
          <w:p w14:paraId="56961E42" w14:textId="77777777" w:rsidR="005A11CE" w:rsidRPr="005A11CE" w:rsidRDefault="005A11CE" w:rsidP="005A11CE">
            <w:pPr>
              <w:spacing w:after="0" w:line="240" w:lineRule="auto"/>
              <w:jc w:val="center"/>
              <w:rPr>
                <w:rFonts w:ascii="Arial Narrow" w:hAnsi="Arial Narrow"/>
                <w:szCs w:val="20"/>
                <w:lang w:eastAsia="cs-CZ"/>
              </w:rPr>
            </w:pPr>
            <w:r w:rsidRPr="005A11CE">
              <w:rPr>
                <w:rFonts w:ascii="Arial Narrow" w:hAnsi="Arial Narrow"/>
                <w:szCs w:val="20"/>
                <w:lang w:eastAsia="cs-CZ"/>
              </w:rPr>
              <w:t>52</w:t>
            </w:r>
          </w:p>
        </w:tc>
      </w:tr>
      <w:tr w:rsidR="005A11CE" w:rsidRPr="005A11CE" w14:paraId="480A5363" w14:textId="77777777" w:rsidTr="00DD7761">
        <w:trPr>
          <w:trHeight w:val="3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05B6CCA2"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 xml:space="preserve">180202 "N" </w:t>
            </w:r>
            <w:proofErr w:type="spellStart"/>
            <w:r w:rsidRPr="005A11CE">
              <w:rPr>
                <w:rFonts w:ascii="Arial Narrow" w:hAnsi="Arial Narrow"/>
                <w:szCs w:val="20"/>
                <w:lang w:eastAsia="cs-CZ"/>
              </w:rPr>
              <w:t>infenkční</w:t>
            </w:r>
            <w:proofErr w:type="spellEnd"/>
            <w:r w:rsidRPr="005A11CE">
              <w:rPr>
                <w:rFonts w:ascii="Arial Narrow" w:hAnsi="Arial Narrow"/>
                <w:szCs w:val="20"/>
                <w:lang w:eastAsia="cs-CZ"/>
              </w:rPr>
              <w:t xml:space="preserve"> pevné</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D5252A"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0,05</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FF8C95"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35C0FF2E" w14:textId="77777777" w:rsidR="005A11CE" w:rsidRPr="005A11CE" w:rsidRDefault="005A11CE" w:rsidP="005A11CE">
            <w:pPr>
              <w:spacing w:after="0" w:line="240" w:lineRule="auto"/>
              <w:jc w:val="center"/>
              <w:rPr>
                <w:rFonts w:ascii="Arial Narrow" w:hAnsi="Arial Narrow"/>
                <w:szCs w:val="20"/>
                <w:lang w:eastAsia="cs-CZ"/>
              </w:rPr>
            </w:pPr>
          </w:p>
        </w:tc>
      </w:tr>
      <w:tr w:rsidR="005A11CE" w:rsidRPr="005A11CE" w14:paraId="55F26B5F" w14:textId="77777777" w:rsidTr="00DD7761">
        <w:trPr>
          <w:trHeight w:val="9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4F2DE856"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180202 "N" GMO tekuté</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37103F"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28</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771507" w14:textId="76B97109" w:rsidR="005A11CE" w:rsidRPr="005A11CE" w:rsidRDefault="005A11CE" w:rsidP="00356E83">
            <w:pPr>
              <w:spacing w:after="0" w:line="240" w:lineRule="auto"/>
              <w:jc w:val="center"/>
              <w:rPr>
                <w:rFonts w:ascii="Arial Narrow" w:hAnsi="Arial Narrow"/>
                <w:szCs w:val="20"/>
                <w:lang w:eastAsia="cs-CZ"/>
              </w:rPr>
            </w:pPr>
            <w:r w:rsidRPr="005A11CE">
              <w:rPr>
                <w:rFonts w:ascii="Arial Narrow" w:hAnsi="Arial Narrow"/>
                <w:szCs w:val="20"/>
                <w:lang w:eastAsia="cs-CZ"/>
              </w:rPr>
              <w:t xml:space="preserve">hermeticky uzavíratelné obaly pro odvoz </w:t>
            </w:r>
            <w:r w:rsidR="00356E83" w:rsidRPr="005A11CE">
              <w:rPr>
                <w:rFonts w:ascii="Arial Narrow" w:hAnsi="Arial Narrow"/>
                <w:szCs w:val="20"/>
                <w:lang w:eastAsia="cs-CZ"/>
              </w:rPr>
              <w:t>odp</w:t>
            </w:r>
            <w:r w:rsidR="00356E83">
              <w:rPr>
                <w:rFonts w:ascii="Arial Narrow" w:hAnsi="Arial Narrow"/>
                <w:szCs w:val="20"/>
                <w:lang w:eastAsia="cs-CZ"/>
              </w:rPr>
              <w:t>a</w:t>
            </w:r>
            <w:r w:rsidR="00356E83" w:rsidRPr="005A11CE">
              <w:rPr>
                <w:rFonts w:ascii="Arial Narrow" w:hAnsi="Arial Narrow"/>
                <w:szCs w:val="20"/>
                <w:lang w:eastAsia="cs-CZ"/>
              </w:rPr>
              <w:t xml:space="preserve">dního </w:t>
            </w:r>
            <w:r w:rsidRPr="005A11CE">
              <w:rPr>
                <w:rFonts w:ascii="Arial Narrow" w:hAnsi="Arial Narrow"/>
                <w:szCs w:val="20"/>
                <w:lang w:eastAsia="cs-CZ"/>
              </w:rPr>
              <w:t>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696EAD12" w14:textId="77777777" w:rsidR="005A11CE" w:rsidRPr="005A11CE" w:rsidRDefault="005A11CE" w:rsidP="005A11CE">
            <w:pPr>
              <w:spacing w:after="0" w:line="240" w:lineRule="auto"/>
              <w:jc w:val="center"/>
              <w:rPr>
                <w:rFonts w:ascii="Arial Narrow" w:hAnsi="Arial Narrow"/>
                <w:szCs w:val="20"/>
                <w:lang w:eastAsia="cs-CZ"/>
              </w:rPr>
            </w:pPr>
          </w:p>
        </w:tc>
      </w:tr>
      <w:tr w:rsidR="005A11CE" w:rsidRPr="005A11CE" w14:paraId="1A19F453" w14:textId="77777777" w:rsidTr="00DD7761">
        <w:trPr>
          <w:trHeight w:val="9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500E0190"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180202 "N" GMO pevné</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5EDA49"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10</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E90EB8"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hermeticky uzavíratelné obaly pro odvoz odpadního materiálu</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58E66768" w14:textId="77777777" w:rsidR="005A11CE" w:rsidRPr="005A11CE" w:rsidRDefault="005A11CE" w:rsidP="005A11CE">
            <w:pPr>
              <w:spacing w:after="0" w:line="240" w:lineRule="auto"/>
              <w:jc w:val="center"/>
              <w:rPr>
                <w:rFonts w:ascii="Arial Narrow" w:hAnsi="Arial Narrow"/>
                <w:szCs w:val="20"/>
                <w:lang w:eastAsia="cs-CZ"/>
              </w:rPr>
            </w:pPr>
          </w:p>
        </w:tc>
      </w:tr>
      <w:tr w:rsidR="005A11CE" w:rsidRPr="005A11CE" w14:paraId="7BEDC31C" w14:textId="77777777" w:rsidTr="00DD7761">
        <w:trPr>
          <w:trHeight w:val="600"/>
          <w:jc w:val="center"/>
        </w:trPr>
        <w:tc>
          <w:tcPr>
            <w:tcW w:w="2740"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70BECB12"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160506, 160508 "N" chemikálie tekuté</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17736"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2,6</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72E42"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plastové kanystry 20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43465312" w14:textId="77777777" w:rsidR="005A11CE" w:rsidRPr="005A11CE" w:rsidRDefault="005A11CE" w:rsidP="005A11CE">
            <w:pPr>
              <w:spacing w:after="0" w:line="240" w:lineRule="auto"/>
              <w:jc w:val="center"/>
              <w:rPr>
                <w:rFonts w:ascii="Arial Narrow" w:hAnsi="Arial Narrow"/>
                <w:szCs w:val="20"/>
                <w:lang w:eastAsia="cs-CZ"/>
              </w:rPr>
            </w:pPr>
          </w:p>
        </w:tc>
      </w:tr>
      <w:tr w:rsidR="005A11CE" w:rsidRPr="005A11CE" w14:paraId="073D8E0D" w14:textId="77777777" w:rsidTr="00DD7761">
        <w:trPr>
          <w:trHeight w:val="600"/>
          <w:jc w:val="center"/>
        </w:trPr>
        <w:tc>
          <w:tcPr>
            <w:tcW w:w="2740" w:type="dxa"/>
            <w:tcBorders>
              <w:top w:val="single" w:sz="8" w:space="0" w:color="auto"/>
              <w:left w:val="single" w:sz="18" w:space="0" w:color="auto"/>
              <w:bottom w:val="single" w:sz="18" w:space="0" w:color="auto"/>
              <w:right w:val="single" w:sz="8" w:space="0" w:color="auto"/>
            </w:tcBorders>
            <w:shd w:val="clear" w:color="auto" w:fill="auto"/>
            <w:vAlign w:val="center"/>
            <w:hideMark/>
          </w:tcPr>
          <w:p w14:paraId="6B6306C0"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160506, 160508 "N" chemikálie pevné</w:t>
            </w:r>
          </w:p>
        </w:tc>
        <w:tc>
          <w:tcPr>
            <w:tcW w:w="216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5106DE13"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0,015</w:t>
            </w:r>
          </w:p>
        </w:tc>
        <w:tc>
          <w:tcPr>
            <w:tcW w:w="248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F824F27" w14:textId="77777777" w:rsidR="005A11CE" w:rsidRPr="005A11CE" w:rsidRDefault="005A11CE" w:rsidP="00DD7761">
            <w:pPr>
              <w:spacing w:after="0" w:line="240" w:lineRule="auto"/>
              <w:jc w:val="center"/>
              <w:rPr>
                <w:rFonts w:ascii="Arial Narrow" w:hAnsi="Arial Narrow"/>
                <w:szCs w:val="20"/>
                <w:lang w:eastAsia="cs-CZ"/>
              </w:rPr>
            </w:pPr>
            <w:r w:rsidRPr="005A11CE">
              <w:rPr>
                <w:rFonts w:ascii="Arial Narrow" w:hAnsi="Arial Narrow"/>
                <w:szCs w:val="20"/>
                <w:lang w:eastAsia="cs-CZ"/>
              </w:rPr>
              <w:t>plastové kanystry 10 l</w:t>
            </w:r>
          </w:p>
        </w:tc>
        <w:tc>
          <w:tcPr>
            <w:tcW w:w="1566" w:type="dxa"/>
            <w:vMerge/>
            <w:tcBorders>
              <w:top w:val="single" w:sz="4" w:space="0" w:color="auto"/>
              <w:left w:val="single" w:sz="8" w:space="0" w:color="auto"/>
              <w:bottom w:val="single" w:sz="18" w:space="0" w:color="auto"/>
              <w:right w:val="single" w:sz="18" w:space="0" w:color="auto"/>
            </w:tcBorders>
            <w:vAlign w:val="center"/>
            <w:hideMark/>
          </w:tcPr>
          <w:p w14:paraId="15235340" w14:textId="77777777" w:rsidR="005A11CE" w:rsidRPr="005A11CE" w:rsidRDefault="005A11CE" w:rsidP="005A11CE">
            <w:pPr>
              <w:spacing w:after="0" w:line="240" w:lineRule="auto"/>
              <w:jc w:val="center"/>
              <w:rPr>
                <w:rFonts w:ascii="Arial Narrow" w:hAnsi="Arial Narrow"/>
                <w:szCs w:val="20"/>
                <w:lang w:eastAsia="cs-CZ"/>
              </w:rPr>
            </w:pPr>
          </w:p>
        </w:tc>
      </w:tr>
    </w:tbl>
    <w:p w14:paraId="5F7F4D5B" w14:textId="77777777" w:rsidR="005A11CE" w:rsidRPr="005A11CE" w:rsidRDefault="005A11CE" w:rsidP="00C620F7">
      <w:pPr>
        <w:spacing w:line="240" w:lineRule="auto"/>
        <w:rPr>
          <w:rFonts w:ascii="Arial Narrow" w:hAnsi="Arial Narrow" w:cs="Arial"/>
          <w:sz w:val="22"/>
          <w:u w:val="single"/>
        </w:rPr>
      </w:pPr>
    </w:p>
    <w:p w14:paraId="31C78496" w14:textId="77777777" w:rsidR="005A11CE" w:rsidRDefault="00DD7761" w:rsidP="00C620F7">
      <w:pPr>
        <w:spacing w:line="240" w:lineRule="auto"/>
        <w:rPr>
          <w:rFonts w:ascii="Arial Narrow" w:hAnsi="Arial Narrow" w:cs="Arial"/>
          <w:sz w:val="22"/>
          <w:u w:val="single"/>
        </w:rPr>
      </w:pPr>
      <w:r>
        <w:rPr>
          <w:rFonts w:ascii="Arial Narrow" w:hAnsi="Arial Narrow" w:cs="Arial"/>
          <w:sz w:val="22"/>
          <w:u w:val="single"/>
        </w:rPr>
        <w:t xml:space="preserve">Typ 4 – Odvoz tekutých odpadů: ropných a tukových </w:t>
      </w:r>
      <w:proofErr w:type="spellStart"/>
      <w:r>
        <w:rPr>
          <w:rFonts w:ascii="Arial Narrow" w:hAnsi="Arial Narrow" w:cs="Arial"/>
          <w:sz w:val="22"/>
          <w:u w:val="single"/>
        </w:rPr>
        <w:t>lapolů</w:t>
      </w:r>
      <w:proofErr w:type="spellEnd"/>
    </w:p>
    <w:p w14:paraId="4E3630E1" w14:textId="77777777" w:rsidR="00DD7761" w:rsidRDefault="00DD7761" w:rsidP="00C620F7">
      <w:pPr>
        <w:spacing w:line="240" w:lineRule="auto"/>
        <w:rPr>
          <w:rFonts w:ascii="Arial Narrow" w:hAnsi="Arial Narrow" w:cs="Arial"/>
          <w:sz w:val="22"/>
          <w:u w:val="single"/>
        </w:rPr>
      </w:pPr>
    </w:p>
    <w:tbl>
      <w:tblPr>
        <w:tblW w:w="908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gridCol w:w="2480"/>
        <w:gridCol w:w="1707"/>
      </w:tblGrid>
      <w:tr w:rsidR="00DD7761" w:rsidRPr="00DD7761" w14:paraId="5C7989FB" w14:textId="77777777" w:rsidTr="00DD7761">
        <w:trPr>
          <w:trHeight w:val="855"/>
          <w:jc w:val="center"/>
        </w:trPr>
        <w:tc>
          <w:tcPr>
            <w:tcW w:w="2740" w:type="dxa"/>
            <w:shd w:val="clear" w:color="auto" w:fill="auto"/>
            <w:vAlign w:val="center"/>
            <w:hideMark/>
          </w:tcPr>
          <w:p w14:paraId="0FFDFF08"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14:paraId="1E2DA0D6"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480" w:type="dxa"/>
            <w:shd w:val="clear" w:color="auto" w:fill="auto"/>
            <w:vAlign w:val="center"/>
            <w:hideMark/>
          </w:tcPr>
          <w:p w14:paraId="577FFDCB"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nádoba na uskladnění vlastněná a umístěná objednatelem</w:t>
            </w:r>
          </w:p>
        </w:tc>
        <w:tc>
          <w:tcPr>
            <w:tcW w:w="1707" w:type="dxa"/>
            <w:shd w:val="clear" w:color="auto" w:fill="auto"/>
            <w:vAlign w:val="center"/>
            <w:hideMark/>
          </w:tcPr>
          <w:p w14:paraId="64383C98"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 xml:space="preserve">předpokládaný </w:t>
            </w:r>
            <w:r>
              <w:rPr>
                <w:rFonts w:ascii="Arial Narrow" w:hAnsi="Arial Narrow" w:cs="Arial"/>
                <w:b/>
                <w:bCs/>
                <w:i/>
                <w:iCs/>
                <w:color w:val="auto"/>
                <w:szCs w:val="20"/>
                <w:lang w:eastAsia="cs-CZ"/>
              </w:rPr>
              <w:t>p</w:t>
            </w:r>
            <w:r w:rsidRPr="00DD7761">
              <w:rPr>
                <w:rFonts w:ascii="Arial Narrow" w:hAnsi="Arial Narrow" w:cs="Arial"/>
                <w:b/>
                <w:bCs/>
                <w:i/>
                <w:iCs/>
                <w:color w:val="auto"/>
                <w:szCs w:val="20"/>
                <w:lang w:eastAsia="cs-CZ"/>
              </w:rPr>
              <w:t>očet odvozů / rok</w:t>
            </w:r>
          </w:p>
        </w:tc>
      </w:tr>
      <w:tr w:rsidR="00DD7761" w:rsidRPr="00DD7761" w14:paraId="3F3FD1C7" w14:textId="77777777" w:rsidTr="00DD7761">
        <w:trPr>
          <w:trHeight w:val="315"/>
          <w:jc w:val="center"/>
        </w:trPr>
        <w:tc>
          <w:tcPr>
            <w:tcW w:w="2740" w:type="dxa"/>
            <w:shd w:val="clear" w:color="auto" w:fill="auto"/>
            <w:vAlign w:val="center"/>
            <w:hideMark/>
          </w:tcPr>
          <w:p w14:paraId="3DAF3834"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 xml:space="preserve">130507 "N" - ropné </w:t>
            </w:r>
            <w:proofErr w:type="spellStart"/>
            <w:r w:rsidRPr="00DD7761">
              <w:rPr>
                <w:rFonts w:ascii="Arial Narrow" w:hAnsi="Arial Narrow"/>
                <w:szCs w:val="20"/>
                <w:lang w:eastAsia="cs-CZ"/>
              </w:rPr>
              <w:t>lapoly</w:t>
            </w:r>
            <w:proofErr w:type="spellEnd"/>
          </w:p>
        </w:tc>
        <w:tc>
          <w:tcPr>
            <w:tcW w:w="2160" w:type="dxa"/>
            <w:shd w:val="clear" w:color="auto" w:fill="auto"/>
            <w:vAlign w:val="center"/>
            <w:hideMark/>
          </w:tcPr>
          <w:p w14:paraId="060BEA73"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12</w:t>
            </w:r>
          </w:p>
        </w:tc>
        <w:tc>
          <w:tcPr>
            <w:tcW w:w="2480" w:type="dxa"/>
            <w:shd w:val="clear" w:color="auto" w:fill="auto"/>
            <w:vAlign w:val="center"/>
            <w:hideMark/>
          </w:tcPr>
          <w:p w14:paraId="122E032A"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jímka o objemu 6m</w:t>
            </w:r>
            <w:r w:rsidRPr="00AE540C">
              <w:rPr>
                <w:rFonts w:ascii="Arial Narrow" w:hAnsi="Arial Narrow"/>
                <w:szCs w:val="20"/>
                <w:vertAlign w:val="superscript"/>
                <w:lang w:eastAsia="cs-CZ"/>
              </w:rPr>
              <w:t>3</w:t>
            </w:r>
          </w:p>
        </w:tc>
        <w:tc>
          <w:tcPr>
            <w:tcW w:w="1707" w:type="dxa"/>
            <w:shd w:val="clear" w:color="auto" w:fill="auto"/>
            <w:vAlign w:val="center"/>
            <w:hideMark/>
          </w:tcPr>
          <w:p w14:paraId="0A3C1D61"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2</w:t>
            </w:r>
          </w:p>
        </w:tc>
      </w:tr>
      <w:tr w:rsidR="00DD7761" w:rsidRPr="00DD7761" w14:paraId="224A775D" w14:textId="77777777" w:rsidTr="00DD7761">
        <w:trPr>
          <w:trHeight w:val="615"/>
          <w:jc w:val="center"/>
        </w:trPr>
        <w:tc>
          <w:tcPr>
            <w:tcW w:w="2740" w:type="dxa"/>
            <w:shd w:val="clear" w:color="auto" w:fill="auto"/>
            <w:vAlign w:val="center"/>
            <w:hideMark/>
          </w:tcPr>
          <w:p w14:paraId="0E5F9A56"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 xml:space="preserve">190809 "O" tukové </w:t>
            </w:r>
            <w:proofErr w:type="spellStart"/>
            <w:r w:rsidRPr="00DD7761">
              <w:rPr>
                <w:rFonts w:ascii="Arial Narrow" w:hAnsi="Arial Narrow"/>
                <w:szCs w:val="20"/>
                <w:lang w:eastAsia="cs-CZ"/>
              </w:rPr>
              <w:t>lapoly</w:t>
            </w:r>
            <w:proofErr w:type="spellEnd"/>
          </w:p>
        </w:tc>
        <w:tc>
          <w:tcPr>
            <w:tcW w:w="2160" w:type="dxa"/>
            <w:shd w:val="clear" w:color="auto" w:fill="auto"/>
            <w:vAlign w:val="center"/>
            <w:hideMark/>
          </w:tcPr>
          <w:p w14:paraId="04B07CF5"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4</w:t>
            </w:r>
          </w:p>
        </w:tc>
        <w:tc>
          <w:tcPr>
            <w:tcW w:w="2480" w:type="dxa"/>
            <w:shd w:val="clear" w:color="auto" w:fill="auto"/>
            <w:vAlign w:val="center"/>
            <w:hideMark/>
          </w:tcPr>
          <w:p w14:paraId="01B680D3"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odlučovač tuků o objemu 2m</w:t>
            </w:r>
            <w:r w:rsidRPr="00AE540C">
              <w:rPr>
                <w:rFonts w:ascii="Arial Narrow" w:hAnsi="Arial Narrow"/>
                <w:szCs w:val="20"/>
                <w:vertAlign w:val="superscript"/>
                <w:lang w:eastAsia="cs-CZ"/>
              </w:rPr>
              <w:t>3</w:t>
            </w:r>
          </w:p>
        </w:tc>
        <w:tc>
          <w:tcPr>
            <w:tcW w:w="1707" w:type="dxa"/>
            <w:shd w:val="clear" w:color="auto" w:fill="auto"/>
            <w:vAlign w:val="center"/>
            <w:hideMark/>
          </w:tcPr>
          <w:p w14:paraId="5178CC82"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2</w:t>
            </w:r>
          </w:p>
        </w:tc>
      </w:tr>
    </w:tbl>
    <w:p w14:paraId="1DD1F6FD" w14:textId="77777777" w:rsidR="00DD7761" w:rsidRDefault="00DD7761" w:rsidP="00C620F7">
      <w:pPr>
        <w:spacing w:line="240" w:lineRule="auto"/>
        <w:rPr>
          <w:rFonts w:ascii="Arial Narrow" w:hAnsi="Arial Narrow" w:cs="Arial"/>
          <w:sz w:val="22"/>
          <w:u w:val="single"/>
        </w:rPr>
      </w:pPr>
    </w:p>
    <w:p w14:paraId="1AFD1756" w14:textId="77777777" w:rsidR="00DD7761" w:rsidRDefault="00DD7761" w:rsidP="00C620F7">
      <w:pPr>
        <w:spacing w:line="240" w:lineRule="auto"/>
        <w:rPr>
          <w:rFonts w:ascii="Arial Narrow" w:hAnsi="Arial Narrow" w:cs="Arial"/>
          <w:sz w:val="22"/>
          <w:u w:val="single"/>
        </w:rPr>
      </w:pPr>
      <w:r>
        <w:rPr>
          <w:rFonts w:ascii="Arial Narrow" w:hAnsi="Arial Narrow" w:cs="Arial"/>
          <w:sz w:val="22"/>
          <w:u w:val="single"/>
        </w:rPr>
        <w:t>Rozbory odpadů:</w:t>
      </w:r>
    </w:p>
    <w:p w14:paraId="7A750665" w14:textId="77777777" w:rsidR="00DD7761" w:rsidRDefault="00DD7761" w:rsidP="00C620F7">
      <w:pPr>
        <w:spacing w:line="240" w:lineRule="auto"/>
        <w:rPr>
          <w:rFonts w:ascii="Arial Narrow" w:hAnsi="Arial Narrow" w:cs="Arial"/>
          <w:sz w:val="22"/>
          <w:u w:val="single"/>
        </w:rPr>
      </w:pPr>
    </w:p>
    <w:tbl>
      <w:tblPr>
        <w:tblW w:w="49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40"/>
        <w:gridCol w:w="2160"/>
      </w:tblGrid>
      <w:tr w:rsidR="00DD7761" w:rsidRPr="00DD7761" w14:paraId="0041EBFA" w14:textId="77777777" w:rsidTr="00DD7761">
        <w:trPr>
          <w:trHeight w:val="510"/>
          <w:jc w:val="center"/>
        </w:trPr>
        <w:tc>
          <w:tcPr>
            <w:tcW w:w="2740" w:type="dxa"/>
            <w:shd w:val="clear" w:color="auto" w:fill="auto"/>
            <w:vAlign w:val="center"/>
            <w:hideMark/>
          </w:tcPr>
          <w:p w14:paraId="76834DD2"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Název, odpad, katalogové číslo</w:t>
            </w:r>
          </w:p>
        </w:tc>
        <w:tc>
          <w:tcPr>
            <w:tcW w:w="2160" w:type="dxa"/>
            <w:shd w:val="clear" w:color="auto" w:fill="auto"/>
            <w:vAlign w:val="center"/>
            <w:hideMark/>
          </w:tcPr>
          <w:p w14:paraId="264D5851" w14:textId="77777777" w:rsidR="00DD7761" w:rsidRPr="00DD7761" w:rsidRDefault="00DD7761" w:rsidP="00DD7761">
            <w:pPr>
              <w:spacing w:after="0" w:line="240" w:lineRule="auto"/>
              <w:jc w:val="center"/>
              <w:rPr>
                <w:rFonts w:ascii="Arial Narrow" w:hAnsi="Arial Narrow" w:cs="Arial"/>
                <w:b/>
                <w:bCs/>
                <w:i/>
                <w:iCs/>
                <w:color w:val="auto"/>
                <w:szCs w:val="20"/>
                <w:lang w:eastAsia="cs-CZ"/>
              </w:rPr>
            </w:pPr>
            <w:r w:rsidRPr="00DD7761">
              <w:rPr>
                <w:rFonts w:ascii="Arial Narrow" w:hAnsi="Arial Narrow" w:cs="Arial"/>
                <w:b/>
                <w:bCs/>
                <w:i/>
                <w:iCs/>
                <w:color w:val="auto"/>
                <w:szCs w:val="20"/>
                <w:lang w:eastAsia="cs-CZ"/>
              </w:rPr>
              <w:t>předpokládaný počet odběrů/rok</w:t>
            </w:r>
          </w:p>
        </w:tc>
      </w:tr>
      <w:tr w:rsidR="00DD7761" w:rsidRPr="00DD7761" w14:paraId="1D295B40" w14:textId="77777777" w:rsidTr="00DD7761">
        <w:trPr>
          <w:trHeight w:val="615"/>
          <w:jc w:val="center"/>
        </w:trPr>
        <w:tc>
          <w:tcPr>
            <w:tcW w:w="2740" w:type="dxa"/>
            <w:shd w:val="clear" w:color="auto" w:fill="auto"/>
            <w:vAlign w:val="center"/>
            <w:hideMark/>
          </w:tcPr>
          <w:p w14:paraId="7C069368"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130507 "O" rozbory ropných vzorků</w:t>
            </w:r>
          </w:p>
        </w:tc>
        <w:tc>
          <w:tcPr>
            <w:tcW w:w="2160" w:type="dxa"/>
            <w:shd w:val="clear" w:color="auto" w:fill="auto"/>
            <w:vAlign w:val="center"/>
            <w:hideMark/>
          </w:tcPr>
          <w:p w14:paraId="235208D3"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2</w:t>
            </w:r>
          </w:p>
        </w:tc>
      </w:tr>
      <w:tr w:rsidR="00DD7761" w:rsidRPr="00DD7761" w14:paraId="445A9FDE" w14:textId="77777777" w:rsidTr="00DD7761">
        <w:trPr>
          <w:trHeight w:val="615"/>
          <w:jc w:val="center"/>
        </w:trPr>
        <w:tc>
          <w:tcPr>
            <w:tcW w:w="2740" w:type="dxa"/>
            <w:shd w:val="clear" w:color="auto" w:fill="auto"/>
            <w:hideMark/>
          </w:tcPr>
          <w:p w14:paraId="569E5C7F"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190809 "O" rozbory tukových vzorků</w:t>
            </w:r>
          </w:p>
        </w:tc>
        <w:tc>
          <w:tcPr>
            <w:tcW w:w="2160" w:type="dxa"/>
            <w:shd w:val="clear" w:color="auto" w:fill="auto"/>
            <w:vAlign w:val="center"/>
            <w:hideMark/>
          </w:tcPr>
          <w:p w14:paraId="144F6176" w14:textId="77777777" w:rsidR="00DD7761" w:rsidRPr="00DD7761" w:rsidRDefault="00DD7761" w:rsidP="00DD7761">
            <w:pPr>
              <w:spacing w:after="0" w:line="240" w:lineRule="auto"/>
              <w:jc w:val="center"/>
              <w:rPr>
                <w:rFonts w:ascii="Arial Narrow" w:hAnsi="Arial Narrow"/>
                <w:szCs w:val="20"/>
                <w:lang w:eastAsia="cs-CZ"/>
              </w:rPr>
            </w:pPr>
            <w:r w:rsidRPr="00DD7761">
              <w:rPr>
                <w:rFonts w:ascii="Arial Narrow" w:hAnsi="Arial Narrow"/>
                <w:szCs w:val="20"/>
                <w:lang w:eastAsia="cs-CZ"/>
              </w:rPr>
              <w:t>2</w:t>
            </w:r>
          </w:p>
        </w:tc>
      </w:tr>
    </w:tbl>
    <w:p w14:paraId="63B3E3BC" w14:textId="77777777" w:rsidR="005C6F2F" w:rsidRPr="000F6F7F" w:rsidRDefault="005C6F2F" w:rsidP="00C620F7">
      <w:pPr>
        <w:spacing w:line="240" w:lineRule="auto"/>
        <w:rPr>
          <w:rFonts w:ascii="Arial Narrow" w:hAnsi="Arial Narrow" w:cs="Arial"/>
          <w:sz w:val="22"/>
        </w:rPr>
      </w:pPr>
      <w:r w:rsidRPr="000F6F7F">
        <w:rPr>
          <w:rFonts w:ascii="Arial Narrow" w:hAnsi="Arial Narrow" w:cs="Arial"/>
          <w:sz w:val="22"/>
        </w:rPr>
        <w:lastRenderedPageBreak/>
        <w:t xml:space="preserve">Příloha č. </w:t>
      </w:r>
      <w:r w:rsidR="00A01AEA">
        <w:rPr>
          <w:rFonts w:ascii="Arial Narrow" w:hAnsi="Arial Narrow" w:cs="Arial"/>
          <w:sz w:val="22"/>
        </w:rPr>
        <w:t>2</w:t>
      </w:r>
    </w:p>
    <w:p w14:paraId="07348635" w14:textId="77777777" w:rsidR="005C6F2F" w:rsidRPr="000F6F7F" w:rsidRDefault="005C6F2F" w:rsidP="005C6F2F">
      <w:pPr>
        <w:pStyle w:val="ListParagraph1"/>
        <w:spacing w:line="240" w:lineRule="auto"/>
        <w:ind w:left="426" w:hanging="426"/>
        <w:jc w:val="right"/>
        <w:rPr>
          <w:rFonts w:ascii="Arial Narrow" w:hAnsi="Arial Narrow" w:cs="Arial"/>
          <w:sz w:val="22"/>
        </w:rPr>
      </w:pPr>
    </w:p>
    <w:p w14:paraId="050D49BE" w14:textId="77777777" w:rsidR="005C6F2F" w:rsidRPr="000F6F7F" w:rsidRDefault="00A01AEA" w:rsidP="005C6F2F">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Popis navrhovaného řešení</w:t>
      </w:r>
    </w:p>
    <w:p w14:paraId="31248865" w14:textId="77777777" w:rsidR="001D39CF" w:rsidRDefault="007758D1" w:rsidP="00251DE5">
      <w:pPr>
        <w:spacing w:line="240" w:lineRule="auto"/>
        <w:rPr>
          <w:rFonts w:ascii="Arial Narrow" w:hAnsi="Arial Narrow"/>
          <w:sz w:val="22"/>
        </w:rPr>
      </w:pPr>
      <w:permStart w:id="519048456" w:edGrp="everyone"/>
      <w:r>
        <w:rPr>
          <w:rFonts w:ascii="Arial Narrow" w:hAnsi="Arial Narrow"/>
          <w:sz w:val="22"/>
        </w:rPr>
        <w:t xml:space="preserve">Doplní poskytovatel. </w:t>
      </w:r>
    </w:p>
    <w:p w14:paraId="2109EFBF" w14:textId="77777777" w:rsidR="001D39CF" w:rsidRDefault="001D39CF" w:rsidP="00251DE5">
      <w:pPr>
        <w:spacing w:line="240" w:lineRule="auto"/>
        <w:rPr>
          <w:rFonts w:ascii="Arial Narrow" w:hAnsi="Arial Narrow"/>
          <w:sz w:val="22"/>
        </w:rPr>
      </w:pPr>
    </w:p>
    <w:p w14:paraId="153F2CFC" w14:textId="77777777" w:rsidR="001D39CF" w:rsidRDefault="001D39CF" w:rsidP="00251DE5">
      <w:pPr>
        <w:spacing w:line="240" w:lineRule="auto"/>
        <w:rPr>
          <w:rFonts w:ascii="Arial Narrow" w:hAnsi="Arial Narrow"/>
          <w:sz w:val="22"/>
        </w:rPr>
      </w:pPr>
    </w:p>
    <w:p w14:paraId="33AD74AC" w14:textId="77777777" w:rsidR="001D39CF" w:rsidRDefault="001D39CF" w:rsidP="00251DE5">
      <w:pPr>
        <w:spacing w:line="240" w:lineRule="auto"/>
        <w:rPr>
          <w:rFonts w:ascii="Arial Narrow" w:hAnsi="Arial Narrow"/>
          <w:sz w:val="22"/>
        </w:rPr>
      </w:pPr>
    </w:p>
    <w:p w14:paraId="2061BC02" w14:textId="77777777" w:rsidR="001D39CF" w:rsidRDefault="001D39CF" w:rsidP="00251DE5">
      <w:pPr>
        <w:spacing w:line="240" w:lineRule="auto"/>
        <w:rPr>
          <w:rFonts w:ascii="Arial Narrow" w:hAnsi="Arial Narrow"/>
          <w:sz w:val="22"/>
        </w:rPr>
      </w:pPr>
    </w:p>
    <w:p w14:paraId="6076642D" w14:textId="77777777" w:rsidR="001D39CF" w:rsidRDefault="001D39CF" w:rsidP="00251DE5">
      <w:pPr>
        <w:spacing w:line="240" w:lineRule="auto"/>
        <w:rPr>
          <w:rFonts w:ascii="Arial Narrow" w:hAnsi="Arial Narrow"/>
          <w:sz w:val="22"/>
        </w:rPr>
      </w:pPr>
    </w:p>
    <w:p w14:paraId="38EE0F2E" w14:textId="77777777" w:rsidR="001D39CF" w:rsidRDefault="001D39CF" w:rsidP="00251DE5">
      <w:pPr>
        <w:spacing w:line="240" w:lineRule="auto"/>
        <w:rPr>
          <w:rFonts w:ascii="Arial Narrow" w:hAnsi="Arial Narrow"/>
          <w:sz w:val="22"/>
        </w:rPr>
      </w:pPr>
    </w:p>
    <w:p w14:paraId="1FC922B7" w14:textId="77777777" w:rsidR="001D39CF" w:rsidRDefault="001D39CF" w:rsidP="00251DE5">
      <w:pPr>
        <w:spacing w:line="240" w:lineRule="auto"/>
        <w:rPr>
          <w:rFonts w:ascii="Arial Narrow" w:hAnsi="Arial Narrow"/>
          <w:sz w:val="22"/>
        </w:rPr>
      </w:pPr>
    </w:p>
    <w:p w14:paraId="02459981" w14:textId="77777777" w:rsidR="001D39CF" w:rsidRDefault="001D39CF" w:rsidP="00251DE5">
      <w:pPr>
        <w:spacing w:line="240" w:lineRule="auto"/>
        <w:rPr>
          <w:rFonts w:ascii="Arial Narrow" w:hAnsi="Arial Narrow"/>
          <w:sz w:val="22"/>
        </w:rPr>
      </w:pPr>
    </w:p>
    <w:p w14:paraId="431EA73B" w14:textId="77777777" w:rsidR="001D39CF" w:rsidRDefault="001D39CF" w:rsidP="00251DE5">
      <w:pPr>
        <w:spacing w:line="240" w:lineRule="auto"/>
        <w:rPr>
          <w:rFonts w:ascii="Arial Narrow" w:hAnsi="Arial Narrow"/>
          <w:sz w:val="22"/>
        </w:rPr>
      </w:pPr>
    </w:p>
    <w:p w14:paraId="0A025336" w14:textId="77777777" w:rsidR="001D39CF" w:rsidRDefault="001D39CF" w:rsidP="00251DE5">
      <w:pPr>
        <w:spacing w:line="240" w:lineRule="auto"/>
        <w:rPr>
          <w:rFonts w:ascii="Arial Narrow" w:hAnsi="Arial Narrow"/>
          <w:sz w:val="22"/>
        </w:rPr>
      </w:pPr>
    </w:p>
    <w:p w14:paraId="163F01C1" w14:textId="77777777" w:rsidR="001D39CF" w:rsidRDefault="001D39CF" w:rsidP="00251DE5">
      <w:pPr>
        <w:spacing w:line="240" w:lineRule="auto"/>
        <w:rPr>
          <w:rFonts w:ascii="Arial Narrow" w:hAnsi="Arial Narrow"/>
          <w:sz w:val="22"/>
        </w:rPr>
      </w:pPr>
    </w:p>
    <w:p w14:paraId="0A33195D" w14:textId="77777777" w:rsidR="001D39CF" w:rsidRDefault="001D39CF" w:rsidP="00251DE5">
      <w:pPr>
        <w:spacing w:line="240" w:lineRule="auto"/>
        <w:rPr>
          <w:rFonts w:ascii="Arial Narrow" w:hAnsi="Arial Narrow"/>
          <w:sz w:val="22"/>
        </w:rPr>
      </w:pPr>
    </w:p>
    <w:p w14:paraId="6560CCDD" w14:textId="77777777" w:rsidR="001D39CF" w:rsidRDefault="001D39CF" w:rsidP="00251DE5">
      <w:pPr>
        <w:spacing w:line="240" w:lineRule="auto"/>
        <w:rPr>
          <w:rFonts w:ascii="Arial Narrow" w:hAnsi="Arial Narrow"/>
          <w:sz w:val="22"/>
        </w:rPr>
      </w:pPr>
    </w:p>
    <w:p w14:paraId="4DA03072" w14:textId="77777777" w:rsidR="001D39CF" w:rsidRDefault="001D39CF" w:rsidP="00251DE5">
      <w:pPr>
        <w:spacing w:line="240" w:lineRule="auto"/>
        <w:rPr>
          <w:rFonts w:ascii="Arial Narrow" w:hAnsi="Arial Narrow"/>
          <w:sz w:val="22"/>
        </w:rPr>
      </w:pPr>
    </w:p>
    <w:p w14:paraId="156F706A" w14:textId="77777777" w:rsidR="001D39CF" w:rsidRDefault="001D39CF" w:rsidP="00251DE5">
      <w:pPr>
        <w:spacing w:line="240" w:lineRule="auto"/>
        <w:rPr>
          <w:rFonts w:ascii="Arial Narrow" w:hAnsi="Arial Narrow"/>
          <w:sz w:val="22"/>
        </w:rPr>
      </w:pPr>
    </w:p>
    <w:p w14:paraId="6F3854AB" w14:textId="77777777" w:rsidR="001D39CF" w:rsidRDefault="001D39CF" w:rsidP="00251DE5">
      <w:pPr>
        <w:spacing w:line="240" w:lineRule="auto"/>
        <w:rPr>
          <w:rFonts w:ascii="Arial Narrow" w:hAnsi="Arial Narrow"/>
          <w:sz w:val="22"/>
        </w:rPr>
      </w:pPr>
    </w:p>
    <w:p w14:paraId="5F150CDF" w14:textId="77777777" w:rsidR="001D39CF" w:rsidRDefault="001D39CF" w:rsidP="00251DE5">
      <w:pPr>
        <w:spacing w:line="240" w:lineRule="auto"/>
        <w:rPr>
          <w:rFonts w:ascii="Arial Narrow" w:hAnsi="Arial Narrow"/>
          <w:sz w:val="22"/>
        </w:rPr>
      </w:pPr>
    </w:p>
    <w:p w14:paraId="459B9E74" w14:textId="77777777" w:rsidR="001D39CF" w:rsidRDefault="001D39CF" w:rsidP="00251DE5">
      <w:pPr>
        <w:spacing w:line="240" w:lineRule="auto"/>
        <w:rPr>
          <w:rFonts w:ascii="Arial Narrow" w:hAnsi="Arial Narrow"/>
          <w:sz w:val="22"/>
        </w:rPr>
      </w:pPr>
    </w:p>
    <w:p w14:paraId="7E1AA101" w14:textId="77777777" w:rsidR="001D39CF" w:rsidRDefault="001D39CF" w:rsidP="00251DE5">
      <w:pPr>
        <w:spacing w:line="240" w:lineRule="auto"/>
        <w:rPr>
          <w:rFonts w:ascii="Arial Narrow" w:hAnsi="Arial Narrow"/>
          <w:sz w:val="22"/>
        </w:rPr>
      </w:pPr>
    </w:p>
    <w:p w14:paraId="5E9F8D89" w14:textId="77777777" w:rsidR="001D39CF" w:rsidRDefault="001D39CF" w:rsidP="00251DE5">
      <w:pPr>
        <w:spacing w:line="240" w:lineRule="auto"/>
        <w:rPr>
          <w:rFonts w:ascii="Arial Narrow" w:hAnsi="Arial Narrow"/>
          <w:sz w:val="22"/>
        </w:rPr>
      </w:pPr>
    </w:p>
    <w:p w14:paraId="2A05A972" w14:textId="77777777" w:rsidR="001D39CF" w:rsidRDefault="001D39CF" w:rsidP="00251DE5">
      <w:pPr>
        <w:spacing w:line="240" w:lineRule="auto"/>
        <w:rPr>
          <w:rFonts w:ascii="Arial Narrow" w:hAnsi="Arial Narrow"/>
          <w:sz w:val="22"/>
        </w:rPr>
      </w:pPr>
    </w:p>
    <w:p w14:paraId="36424ABD" w14:textId="77777777" w:rsidR="001D39CF" w:rsidRDefault="001D39CF" w:rsidP="00251DE5">
      <w:pPr>
        <w:spacing w:line="240" w:lineRule="auto"/>
        <w:rPr>
          <w:rFonts w:ascii="Arial Narrow" w:hAnsi="Arial Narrow"/>
          <w:sz w:val="22"/>
        </w:rPr>
      </w:pPr>
    </w:p>
    <w:p w14:paraId="283A03B6" w14:textId="77777777" w:rsidR="001D39CF" w:rsidRDefault="001D39CF" w:rsidP="00251DE5">
      <w:pPr>
        <w:spacing w:line="240" w:lineRule="auto"/>
        <w:rPr>
          <w:rFonts w:ascii="Arial Narrow" w:hAnsi="Arial Narrow"/>
          <w:sz w:val="22"/>
        </w:rPr>
      </w:pPr>
    </w:p>
    <w:p w14:paraId="54AD28CB" w14:textId="77777777" w:rsidR="001D39CF" w:rsidRDefault="001D39CF" w:rsidP="00251DE5">
      <w:pPr>
        <w:spacing w:line="240" w:lineRule="auto"/>
        <w:rPr>
          <w:rFonts w:ascii="Arial Narrow" w:hAnsi="Arial Narrow"/>
          <w:sz w:val="22"/>
        </w:rPr>
      </w:pPr>
    </w:p>
    <w:p w14:paraId="69D2B11F" w14:textId="61915F82" w:rsidR="00A01AEA" w:rsidRPr="000F6F7F" w:rsidRDefault="00A01AEA" w:rsidP="00251DE5">
      <w:pPr>
        <w:spacing w:line="240" w:lineRule="auto"/>
        <w:rPr>
          <w:rFonts w:ascii="Arial Narrow" w:hAnsi="Arial Narrow" w:cs="Arial"/>
          <w:sz w:val="22"/>
        </w:rPr>
      </w:pPr>
      <w:r>
        <w:rPr>
          <w:rFonts w:ascii="Arial Narrow" w:hAnsi="Arial Narrow"/>
          <w:sz w:val="22"/>
        </w:rPr>
        <w:br w:type="page"/>
      </w:r>
      <w:permEnd w:id="519048456"/>
      <w:r w:rsidRPr="000F6F7F">
        <w:rPr>
          <w:rFonts w:ascii="Arial Narrow" w:hAnsi="Arial Narrow" w:cs="Arial"/>
          <w:sz w:val="22"/>
        </w:rPr>
        <w:lastRenderedPageBreak/>
        <w:t xml:space="preserve">Příloha č. </w:t>
      </w:r>
      <w:r>
        <w:rPr>
          <w:rFonts w:ascii="Arial Narrow" w:hAnsi="Arial Narrow" w:cs="Arial"/>
          <w:sz w:val="22"/>
        </w:rPr>
        <w:t>3</w:t>
      </w:r>
    </w:p>
    <w:p w14:paraId="52E1EDD1"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406D58EC" w14:textId="77777777" w:rsidR="00A01AEA" w:rsidRPr="000F6F7F" w:rsidRDefault="00A907CD"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Cenová kalkulace</w:t>
      </w:r>
    </w:p>
    <w:p w14:paraId="3DF92216" w14:textId="35FF7AF5" w:rsidR="009D78F5" w:rsidRDefault="006C152F" w:rsidP="00363287">
      <w:pPr>
        <w:spacing w:line="240" w:lineRule="auto"/>
        <w:rPr>
          <w:rFonts w:ascii="Arial Narrow" w:hAnsi="Arial Narrow"/>
          <w:sz w:val="22"/>
        </w:rPr>
      </w:pPr>
      <w:r>
        <w:rPr>
          <w:rFonts w:ascii="Arial Narrow" w:hAnsi="Arial Narrow"/>
          <w:sz w:val="22"/>
        </w:rPr>
        <w:t>Doplní poskytovatel – viz cenová kalkulace</w:t>
      </w:r>
      <w:r w:rsidR="001C25C6">
        <w:rPr>
          <w:rFonts w:ascii="Arial Narrow" w:hAnsi="Arial Narrow"/>
          <w:sz w:val="22"/>
        </w:rPr>
        <w:t>.</w:t>
      </w:r>
    </w:p>
    <w:p w14:paraId="199D835B" w14:textId="77777777" w:rsidR="00A01AEA" w:rsidRPr="000F6F7F" w:rsidRDefault="009D78F5" w:rsidP="00363287">
      <w:pPr>
        <w:spacing w:line="240" w:lineRule="auto"/>
        <w:rPr>
          <w:rFonts w:ascii="Arial Narrow" w:hAnsi="Arial Narrow" w:cs="Arial"/>
          <w:sz w:val="22"/>
        </w:rPr>
      </w:pPr>
      <w:bookmarkStart w:id="0" w:name="_GoBack"/>
      <w:bookmarkEnd w:id="0"/>
      <w:r>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4</w:t>
      </w:r>
    </w:p>
    <w:p w14:paraId="4AC4F9F9"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01B69CFA" w14:textId="647A8240"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0F6F7F">
        <w:rPr>
          <w:rFonts w:ascii="Arial Narrow" w:hAnsi="Arial Narrow" w:cs="Arial"/>
          <w:b/>
          <w:spacing w:val="1"/>
          <w:sz w:val="22"/>
        </w:rPr>
        <w:t xml:space="preserve">Seznam subdodavatelů (příp. </w:t>
      </w:r>
      <w:r w:rsidR="001C25C6">
        <w:rPr>
          <w:rFonts w:ascii="Arial Narrow" w:hAnsi="Arial Narrow" w:cs="Arial"/>
          <w:b/>
          <w:spacing w:val="1"/>
          <w:sz w:val="22"/>
        </w:rPr>
        <w:t xml:space="preserve">čestné </w:t>
      </w:r>
      <w:r w:rsidRPr="000F6F7F">
        <w:rPr>
          <w:rFonts w:ascii="Arial Narrow" w:hAnsi="Arial Narrow" w:cs="Arial"/>
          <w:b/>
          <w:spacing w:val="1"/>
          <w:sz w:val="22"/>
        </w:rPr>
        <w:t xml:space="preserve">prohlášení </w:t>
      </w:r>
      <w:r w:rsidR="003A5892">
        <w:rPr>
          <w:rFonts w:ascii="Arial Narrow" w:hAnsi="Arial Narrow" w:cs="Arial"/>
          <w:b/>
          <w:spacing w:val="1"/>
          <w:sz w:val="22"/>
        </w:rPr>
        <w:t>poskytovatele</w:t>
      </w:r>
      <w:r w:rsidRPr="000F6F7F">
        <w:rPr>
          <w:rFonts w:ascii="Arial Narrow" w:hAnsi="Arial Narrow" w:cs="Arial"/>
          <w:b/>
          <w:spacing w:val="1"/>
          <w:sz w:val="22"/>
        </w:rPr>
        <w:t>, že provede předmět této smlouvy bez subdodavatelů)</w:t>
      </w:r>
    </w:p>
    <w:p w14:paraId="55B0DC4A" w14:textId="77777777" w:rsidR="005C6F2F" w:rsidRDefault="007758D1" w:rsidP="000F6F7F">
      <w:pPr>
        <w:spacing w:line="240" w:lineRule="auto"/>
        <w:rPr>
          <w:rFonts w:ascii="Arial Narrow" w:hAnsi="Arial Narrow"/>
          <w:sz w:val="22"/>
        </w:rPr>
      </w:pPr>
      <w:permStart w:id="1491561374" w:edGrp="everyone"/>
      <w:r>
        <w:rPr>
          <w:rFonts w:ascii="Arial Narrow" w:hAnsi="Arial Narrow"/>
          <w:sz w:val="22"/>
        </w:rPr>
        <w:t>Doplní poskytovatel.</w:t>
      </w:r>
    </w:p>
    <w:p w14:paraId="0754AC75" w14:textId="77777777" w:rsidR="001D39CF" w:rsidRDefault="001D39CF" w:rsidP="000F6F7F">
      <w:pPr>
        <w:spacing w:line="240" w:lineRule="auto"/>
        <w:rPr>
          <w:rFonts w:ascii="Arial Narrow" w:hAnsi="Arial Narrow"/>
          <w:sz w:val="22"/>
        </w:rPr>
      </w:pPr>
    </w:p>
    <w:p w14:paraId="5668AE2A" w14:textId="77777777" w:rsidR="001D39CF" w:rsidRDefault="001D39CF" w:rsidP="000F6F7F">
      <w:pPr>
        <w:spacing w:line="240" w:lineRule="auto"/>
        <w:rPr>
          <w:rFonts w:ascii="Arial Narrow" w:hAnsi="Arial Narrow"/>
          <w:sz w:val="22"/>
        </w:rPr>
      </w:pPr>
    </w:p>
    <w:p w14:paraId="08EE5ACD" w14:textId="77777777" w:rsidR="001D39CF" w:rsidRDefault="001D39CF" w:rsidP="000F6F7F">
      <w:pPr>
        <w:spacing w:line="240" w:lineRule="auto"/>
        <w:rPr>
          <w:rFonts w:ascii="Arial Narrow" w:hAnsi="Arial Narrow"/>
          <w:sz w:val="22"/>
        </w:rPr>
      </w:pPr>
    </w:p>
    <w:p w14:paraId="3B1E2046" w14:textId="77777777" w:rsidR="001D39CF" w:rsidRDefault="001D39CF" w:rsidP="000F6F7F">
      <w:pPr>
        <w:spacing w:line="240" w:lineRule="auto"/>
        <w:rPr>
          <w:rFonts w:ascii="Arial Narrow" w:hAnsi="Arial Narrow"/>
          <w:sz w:val="22"/>
        </w:rPr>
      </w:pPr>
    </w:p>
    <w:p w14:paraId="0DC8E0F2" w14:textId="77777777" w:rsidR="001D39CF" w:rsidRDefault="001D39CF" w:rsidP="000F6F7F">
      <w:pPr>
        <w:spacing w:line="240" w:lineRule="auto"/>
        <w:rPr>
          <w:rFonts w:ascii="Arial Narrow" w:hAnsi="Arial Narrow"/>
          <w:sz w:val="22"/>
        </w:rPr>
      </w:pPr>
    </w:p>
    <w:p w14:paraId="6E6A4A46" w14:textId="77777777" w:rsidR="001D39CF" w:rsidRDefault="001D39CF" w:rsidP="000F6F7F">
      <w:pPr>
        <w:spacing w:line="240" w:lineRule="auto"/>
        <w:rPr>
          <w:rFonts w:ascii="Arial Narrow" w:hAnsi="Arial Narrow"/>
          <w:sz w:val="22"/>
        </w:rPr>
      </w:pPr>
    </w:p>
    <w:p w14:paraId="7EB05FA1" w14:textId="77777777" w:rsidR="001D39CF" w:rsidRDefault="001D39CF" w:rsidP="000F6F7F">
      <w:pPr>
        <w:spacing w:line="240" w:lineRule="auto"/>
        <w:rPr>
          <w:rFonts w:ascii="Arial Narrow" w:hAnsi="Arial Narrow"/>
          <w:sz w:val="22"/>
        </w:rPr>
      </w:pPr>
    </w:p>
    <w:p w14:paraId="4F519B99" w14:textId="77777777" w:rsidR="001D39CF" w:rsidRDefault="001D39CF" w:rsidP="000F6F7F">
      <w:pPr>
        <w:spacing w:line="240" w:lineRule="auto"/>
        <w:rPr>
          <w:rFonts w:ascii="Arial Narrow" w:hAnsi="Arial Narrow"/>
          <w:sz w:val="22"/>
        </w:rPr>
      </w:pPr>
    </w:p>
    <w:p w14:paraId="08CB1D05" w14:textId="77777777" w:rsidR="001D39CF" w:rsidRDefault="001D39CF" w:rsidP="000F6F7F">
      <w:pPr>
        <w:spacing w:line="240" w:lineRule="auto"/>
        <w:rPr>
          <w:rFonts w:ascii="Arial Narrow" w:hAnsi="Arial Narrow"/>
          <w:sz w:val="22"/>
        </w:rPr>
      </w:pPr>
    </w:p>
    <w:permEnd w:id="1491561374"/>
    <w:p w14:paraId="7324F386" w14:textId="77777777" w:rsidR="001D39CF" w:rsidRPr="000F6F7F" w:rsidRDefault="001D39CF" w:rsidP="000F6F7F">
      <w:pPr>
        <w:spacing w:line="240" w:lineRule="auto"/>
        <w:rPr>
          <w:rFonts w:ascii="Arial Narrow" w:hAnsi="Arial Narrow"/>
          <w:sz w:val="22"/>
        </w:rPr>
      </w:pPr>
    </w:p>
    <w:sectPr w:rsidR="001D39CF" w:rsidRPr="000F6F7F" w:rsidSect="00C86931">
      <w:headerReference w:type="default" r:id="rId7"/>
      <w:footerReference w:type="default" r:id="rId8"/>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A3B7" w14:textId="77777777" w:rsidR="00127A94" w:rsidRDefault="00127A94" w:rsidP="00403E69">
      <w:pPr>
        <w:spacing w:after="0" w:line="240" w:lineRule="auto"/>
      </w:pPr>
      <w:r>
        <w:separator/>
      </w:r>
    </w:p>
  </w:endnote>
  <w:endnote w:type="continuationSeparator" w:id="0">
    <w:p w14:paraId="3CE3DAA2" w14:textId="77777777" w:rsidR="00127A94" w:rsidRDefault="00127A94"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4912" w14:textId="77777777" w:rsidR="00EA0599" w:rsidRDefault="00EA0599">
    <w:pPr>
      <w:pStyle w:val="Footer"/>
    </w:pPr>
    <w:r>
      <w:rPr>
        <w:noProof/>
        <w:lang w:val="en-US" w:eastAsia="en-US"/>
      </w:rPr>
      <mc:AlternateContent>
        <mc:Choice Requires="wps">
          <w:drawing>
            <wp:anchor distT="4294967295" distB="4294967295" distL="114300" distR="114300" simplePos="0" relativeHeight="251659264" behindDoc="0" locked="0" layoutInCell="1" allowOverlap="1" wp14:anchorId="44290C97" wp14:editId="75D4E8F9">
              <wp:simplePos x="0" y="0"/>
              <wp:positionH relativeFrom="column">
                <wp:posOffset>-3175</wp:posOffset>
              </wp:positionH>
              <wp:positionV relativeFrom="paragraph">
                <wp:posOffset>-390526</wp:posOffset>
              </wp:positionV>
              <wp:extent cx="61226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FF619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mc:Fallback>
      </mc:AlternateContent>
    </w:r>
    <w:r>
      <w:rPr>
        <w:noProof/>
        <w:lang w:val="en-US" w:eastAsia="en-US"/>
      </w:rPr>
      <w:drawing>
        <wp:anchor distT="0" distB="0" distL="114300" distR="114300" simplePos="0" relativeHeight="251656192" behindDoc="0" locked="0" layoutInCell="1" allowOverlap="1" wp14:anchorId="03FA9CC9" wp14:editId="405D761B">
          <wp:simplePos x="0" y="0"/>
          <wp:positionH relativeFrom="column">
            <wp:posOffset>3449955</wp:posOffset>
          </wp:positionH>
          <wp:positionV relativeFrom="paragraph">
            <wp:posOffset>-13335</wp:posOffset>
          </wp:positionV>
          <wp:extent cx="1852295" cy="334645"/>
          <wp:effectExtent l="0" t="0" r="0" b="825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5C88AE4B" wp14:editId="02934DD7">
          <wp:simplePos x="0" y="0"/>
          <wp:positionH relativeFrom="column">
            <wp:posOffset>5499735</wp:posOffset>
          </wp:positionH>
          <wp:positionV relativeFrom="paragraph">
            <wp:posOffset>-71120</wp:posOffset>
          </wp:positionV>
          <wp:extent cx="620395" cy="487045"/>
          <wp:effectExtent l="0" t="0" r="8255" b="825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681DD55E" wp14:editId="5B8F740E">
              <wp:simplePos x="0" y="0"/>
              <wp:positionH relativeFrom="column">
                <wp:posOffset>-5080</wp:posOffset>
              </wp:positionH>
              <wp:positionV relativeFrom="paragraph">
                <wp:posOffset>-52705</wp:posOffset>
              </wp:positionV>
              <wp:extent cx="2624455" cy="68770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91F30" w14:textId="77777777" w:rsidR="00EA0599" w:rsidRDefault="00EA0599"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tel: +</w:t>
                          </w:r>
                          <w:proofErr w:type="gramStart"/>
                          <w:r w:rsidRPr="00DD5844">
                            <w:rPr>
                              <w:sz w:val="14"/>
                            </w:rPr>
                            <w:t xml:space="preserve">420 226 201 526  | </w:t>
                          </w:r>
                          <w:r>
                            <w:rPr>
                              <w:sz w:val="14"/>
                            </w:rPr>
                            <w:t xml:space="preserve"> </w:t>
                          </w:r>
                          <w:r w:rsidRPr="00DD5844">
                            <w:rPr>
                              <w:sz w:val="14"/>
                            </w:rPr>
                            <w:t>mobil</w:t>
                          </w:r>
                          <w:proofErr w:type="gramEnd"/>
                          <w:r w:rsidRPr="00DD5844">
                            <w:rPr>
                              <w:sz w:val="14"/>
                            </w:rPr>
                            <w:t xml:space="preserve">: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w:t>
                            </w:r>
                            <w:proofErr w:type="gramStart"/>
                            <w:r w:rsidRPr="00DD5844">
                              <w:rPr>
                                <w:rStyle w:val="Hyperlink"/>
                                <w:sz w:val="14"/>
                              </w:rPr>
                              <w:t>eu</w:t>
                            </w:r>
                          </w:hyperlink>
                          <w:r w:rsidRPr="00DD5844">
                            <w:rPr>
                              <w:sz w:val="14"/>
                            </w:rPr>
                            <w:t xml:space="preserve">  |  web</w:t>
                          </w:r>
                          <w:proofErr w:type="gramEnd"/>
                          <w:r w:rsidRPr="00DD5844">
                            <w:rPr>
                              <w:sz w:val="14"/>
                            </w:rPr>
                            <w:t xml:space="preserve">: </w:t>
                          </w:r>
                          <w:hyperlink r:id="rId4" w:history="1">
                            <w:r w:rsidRPr="00DD5844">
                              <w:rPr>
                                <w:rStyle w:val="Hyperlink"/>
                                <w:sz w:val="14"/>
                              </w:rPr>
                              <w:t>www.biocev.eu</w:t>
                            </w:r>
                          </w:hyperlink>
                          <w:r>
                            <w:rPr>
                              <w:sz w:val="16"/>
                            </w:rPr>
                            <w:br/>
                          </w:r>
                        </w:p>
                        <w:p w14:paraId="774E68CC" w14:textId="77777777" w:rsidR="00EA0599" w:rsidRPr="00B71BCF" w:rsidRDefault="00EA0599"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1DD55E" id="_x0000_t202" coordsize="21600,21600" o:spt="202" path="m,l,21600r21600,l21600,xe">
              <v:stroke joinstyle="miter"/>
              <v:path gradientshapeok="t" o:connecttype="rect"/>
            </v:shapetype>
            <v:shape id="Text Box 5" o:spid="_x0000_s1027"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14:paraId="72991F30" w14:textId="77777777" w:rsidR="00EA0599" w:rsidRDefault="00EA0599"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tel: +</w:t>
                    </w:r>
                    <w:proofErr w:type="gramStart"/>
                    <w:r w:rsidRPr="00DD5844">
                      <w:rPr>
                        <w:sz w:val="14"/>
                      </w:rPr>
                      <w:t xml:space="preserve">420 226 201 526  | </w:t>
                    </w:r>
                    <w:r>
                      <w:rPr>
                        <w:sz w:val="14"/>
                      </w:rPr>
                      <w:t xml:space="preserve"> </w:t>
                    </w:r>
                    <w:r w:rsidRPr="00DD5844">
                      <w:rPr>
                        <w:sz w:val="14"/>
                      </w:rPr>
                      <w:t>mobil</w:t>
                    </w:r>
                    <w:proofErr w:type="gramEnd"/>
                    <w:r w:rsidRPr="00DD5844">
                      <w:rPr>
                        <w:sz w:val="14"/>
                      </w:rPr>
                      <w:t xml:space="preserve">: +420 774 798 </w:t>
                    </w:r>
                    <w:r>
                      <w:rPr>
                        <w:sz w:val="14"/>
                      </w:rPr>
                      <w:t>102</w:t>
                    </w:r>
                    <w:r w:rsidRPr="00DD5844">
                      <w:rPr>
                        <w:sz w:val="14"/>
                      </w:rPr>
                      <w:t xml:space="preserve"> </w:t>
                    </w:r>
                    <w:r w:rsidRPr="00DD5844">
                      <w:rPr>
                        <w:sz w:val="14"/>
                      </w:rPr>
                      <w:br/>
                      <w:t xml:space="preserve">e-mail: </w:t>
                    </w:r>
                    <w:hyperlink r:id="rId5" w:history="1">
                      <w:r w:rsidRPr="00DD5844">
                        <w:rPr>
                          <w:rStyle w:val="Hyperlink"/>
                          <w:sz w:val="14"/>
                        </w:rPr>
                        <w:t>biocev@biocev.</w:t>
                      </w:r>
                      <w:proofErr w:type="gramStart"/>
                      <w:r w:rsidRPr="00DD5844">
                        <w:rPr>
                          <w:rStyle w:val="Hyperlink"/>
                          <w:sz w:val="14"/>
                        </w:rPr>
                        <w:t>eu</w:t>
                      </w:r>
                    </w:hyperlink>
                    <w:r w:rsidRPr="00DD5844">
                      <w:rPr>
                        <w:sz w:val="14"/>
                      </w:rPr>
                      <w:t xml:space="preserve">  |  web</w:t>
                    </w:r>
                    <w:proofErr w:type="gramEnd"/>
                    <w:r w:rsidRPr="00DD5844">
                      <w:rPr>
                        <w:sz w:val="14"/>
                      </w:rPr>
                      <w:t xml:space="preserve">: </w:t>
                    </w:r>
                    <w:hyperlink r:id="rId6" w:history="1">
                      <w:r w:rsidRPr="00DD5844">
                        <w:rPr>
                          <w:rStyle w:val="Hyperlink"/>
                          <w:sz w:val="14"/>
                        </w:rPr>
                        <w:t>www.biocev.eu</w:t>
                      </w:r>
                    </w:hyperlink>
                    <w:r>
                      <w:rPr>
                        <w:sz w:val="16"/>
                      </w:rPr>
                      <w:br/>
                    </w:r>
                  </w:p>
                  <w:p w14:paraId="774E68CC" w14:textId="77777777" w:rsidR="00EA0599" w:rsidRPr="00B71BCF" w:rsidRDefault="00EA0599" w:rsidP="00B71BCF">
                    <w:pPr>
                      <w:rPr>
                        <w:sz w:val="16"/>
                      </w:rPr>
                    </w:pPr>
                  </w:p>
                </w:txbxContent>
              </v:textbox>
            </v:shape>
          </w:pict>
        </mc:Fallback>
      </mc:AlternateContent>
    </w:r>
  </w:p>
  <w:p w14:paraId="6D931E7E" w14:textId="77777777" w:rsidR="00EA0599" w:rsidRDefault="00EA0599">
    <w:pPr>
      <w:pStyle w:val="Footer"/>
    </w:pPr>
  </w:p>
  <w:p w14:paraId="4005A848" w14:textId="77777777" w:rsidR="00EA0599" w:rsidRDefault="00EA0599">
    <w:pPr>
      <w:pStyle w:val="Footer"/>
    </w:pPr>
  </w:p>
  <w:p w14:paraId="3415AA33" w14:textId="77777777" w:rsidR="00EA0599" w:rsidRDefault="00EA0599">
    <w:pPr>
      <w:pStyle w:val="Footer"/>
    </w:pPr>
  </w:p>
  <w:p w14:paraId="3E2F2A6A" w14:textId="77777777" w:rsidR="00EA0599" w:rsidRPr="00FB2FD3" w:rsidRDefault="00EA0599"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252E46">
      <w:rPr>
        <w:rFonts w:cs="Arial"/>
        <w:b/>
        <w:noProof/>
        <w:color w:val="86AFBC"/>
        <w:sz w:val="16"/>
        <w:szCs w:val="16"/>
      </w:rPr>
      <w:t>14</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252E46">
      <w:rPr>
        <w:rFonts w:cs="Arial"/>
        <w:b/>
        <w:noProof/>
        <w:color w:val="86AFBC"/>
        <w:sz w:val="16"/>
        <w:szCs w:val="16"/>
      </w:rPr>
      <w:t>14</w:t>
    </w:r>
    <w:r w:rsidRPr="00FB2FD3">
      <w:rPr>
        <w:rFonts w:cs="Arial"/>
        <w:b/>
        <w:color w:val="86AFBC"/>
        <w:sz w:val="16"/>
        <w:szCs w:val="16"/>
      </w:rPr>
      <w:fldChar w:fldCharType="end"/>
    </w:r>
  </w:p>
  <w:p w14:paraId="327AEDB7" w14:textId="77777777" w:rsidR="00EA0599" w:rsidRDefault="00EA0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355FB" w14:textId="77777777" w:rsidR="00127A94" w:rsidRDefault="00127A94" w:rsidP="00403E69">
      <w:pPr>
        <w:spacing w:after="0" w:line="240" w:lineRule="auto"/>
      </w:pPr>
      <w:r>
        <w:separator/>
      </w:r>
    </w:p>
  </w:footnote>
  <w:footnote w:type="continuationSeparator" w:id="0">
    <w:p w14:paraId="225BAFDB" w14:textId="77777777" w:rsidR="00127A94" w:rsidRDefault="00127A94" w:rsidP="0040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660D" w14:textId="77777777" w:rsidR="00EA0599" w:rsidRDefault="00EA0599" w:rsidP="00464C85">
    <w:pPr>
      <w:pStyle w:val="Header"/>
      <w:tabs>
        <w:tab w:val="clear" w:pos="4536"/>
        <w:tab w:val="clear" w:pos="9072"/>
        <w:tab w:val="center" w:pos="5386"/>
      </w:tabs>
    </w:pPr>
    <w:r>
      <w:rPr>
        <w:noProof/>
        <w:lang w:val="en-US" w:eastAsia="en-US"/>
      </w:rPr>
      <w:drawing>
        <wp:anchor distT="0" distB="0" distL="114300" distR="114300" simplePos="0" relativeHeight="251660288" behindDoc="1" locked="0" layoutInCell="1" allowOverlap="1" wp14:anchorId="5C772E53" wp14:editId="63390070">
          <wp:simplePos x="0" y="0"/>
          <wp:positionH relativeFrom="column">
            <wp:posOffset>4257040</wp:posOffset>
          </wp:positionH>
          <wp:positionV relativeFrom="paragraph">
            <wp:posOffset>-479425</wp:posOffset>
          </wp:positionV>
          <wp:extent cx="2714625" cy="1487805"/>
          <wp:effectExtent l="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14:anchorId="1CD2C42C" wp14:editId="5CBC8CA5">
              <wp:simplePos x="0" y="0"/>
              <wp:positionH relativeFrom="column">
                <wp:posOffset>2653665</wp:posOffset>
              </wp:positionH>
              <wp:positionV relativeFrom="paragraph">
                <wp:posOffset>169545</wp:posOffset>
              </wp:positionV>
              <wp:extent cx="2743200" cy="459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42610" w14:textId="77777777" w:rsidR="00EA0599" w:rsidRPr="00FB2FD3" w:rsidRDefault="00EA0599"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0214F9A6" w14:textId="77777777" w:rsidR="00EA0599" w:rsidRDefault="00EA05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D2C42C" id="_x0000_t202" coordsize="21600,21600" o:spt="202" path="m,l,21600r21600,l21600,xe">
              <v:stroke joinstyle="miter"/>
              <v:path gradientshapeok="t" o:connecttype="rect"/>
            </v:shapetype>
            <v:shape id="Text Box 4" o:spid="_x0000_s1026"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14:paraId="29642610" w14:textId="77777777" w:rsidR="00EA0599" w:rsidRPr="00FB2FD3" w:rsidRDefault="00EA0599"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0214F9A6" w14:textId="77777777" w:rsidR="00EA0599" w:rsidRDefault="00EA0599"/>
                </w:txbxContent>
              </v:textbox>
            </v:shape>
          </w:pict>
        </mc:Fallback>
      </mc:AlternateContent>
    </w:r>
    <w:r>
      <w:rPr>
        <w:noProof/>
        <w:lang w:val="en-US" w:eastAsia="en-US"/>
      </w:rPr>
      <w:drawing>
        <wp:inline distT="0" distB="0" distL="0" distR="0" wp14:anchorId="486C8CC7" wp14:editId="07618B48">
          <wp:extent cx="2040255" cy="7302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35F1254"/>
    <w:multiLevelType w:val="hybridMultilevel"/>
    <w:tmpl w:val="EA70823E"/>
    <w:lvl w:ilvl="0" w:tplc="6BFC1584">
      <w:start w:val="8"/>
      <w:numFmt w:val="bullet"/>
      <w:lvlText w:val="-"/>
      <w:lvlJc w:val="left"/>
      <w:pPr>
        <w:ind w:left="644" w:hanging="360"/>
      </w:pPr>
      <w:rPr>
        <w:rFonts w:ascii="Arial Narrow" w:eastAsia="Times New Roman"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47119FC"/>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5D747E"/>
    <w:multiLevelType w:val="hybridMultilevel"/>
    <w:tmpl w:val="AB94BC34"/>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5"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9B9267A"/>
    <w:multiLevelType w:val="hybridMultilevel"/>
    <w:tmpl w:val="52F85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DE21FA"/>
    <w:multiLevelType w:val="hybridMultilevel"/>
    <w:tmpl w:val="4508CEF2"/>
    <w:lvl w:ilvl="0" w:tplc="60C24C66">
      <w:start w:val="1"/>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EF54BAD"/>
    <w:multiLevelType w:val="hybridMultilevel"/>
    <w:tmpl w:val="D94A8AB4"/>
    <w:lvl w:ilvl="0" w:tplc="60C24C66">
      <w:start w:val="1"/>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20DE1658"/>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1F904B1"/>
    <w:multiLevelType w:val="hybridMultilevel"/>
    <w:tmpl w:val="0576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D3D3D6F"/>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7" w15:restartNumberingAfterBreak="0">
    <w:nsid w:val="3D6B6C87"/>
    <w:multiLevelType w:val="hybridMultilevel"/>
    <w:tmpl w:val="49CC9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B00DDC"/>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9" w15:restartNumberingAfterBreak="0">
    <w:nsid w:val="41843418"/>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0" w15:restartNumberingAfterBreak="0">
    <w:nsid w:val="49661C4D"/>
    <w:multiLevelType w:val="hybridMultilevel"/>
    <w:tmpl w:val="3CA631AC"/>
    <w:lvl w:ilvl="0" w:tplc="D6AAD7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2"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073E2D"/>
    <w:multiLevelType w:val="hybridMultilevel"/>
    <w:tmpl w:val="06A66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33F3B3E"/>
    <w:multiLevelType w:val="hybridMultilevel"/>
    <w:tmpl w:val="0334334C"/>
    <w:lvl w:ilvl="0" w:tplc="30EC4560">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44A24"/>
    <w:multiLevelType w:val="hybridMultilevel"/>
    <w:tmpl w:val="0D861DD8"/>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53206EE6">
      <w:start w:val="19"/>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F629D9"/>
    <w:multiLevelType w:val="hybridMultilevel"/>
    <w:tmpl w:val="7D9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D781F"/>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A61EB0"/>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6AD253D"/>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3"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7DE80680"/>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5"/>
  </w:num>
  <w:num w:numId="6">
    <w:abstractNumId w:val="20"/>
  </w:num>
  <w:num w:numId="7">
    <w:abstractNumId w:val="16"/>
  </w:num>
  <w:num w:numId="8">
    <w:abstractNumId w:val="23"/>
  </w:num>
  <w:num w:numId="9">
    <w:abstractNumId w:val="32"/>
  </w:num>
  <w:num w:numId="10">
    <w:abstractNumId w:val="28"/>
  </w:num>
  <w:num w:numId="11">
    <w:abstractNumId w:val="33"/>
  </w:num>
  <w:num w:numId="12">
    <w:abstractNumId w:val="22"/>
  </w:num>
  <w:num w:numId="13">
    <w:abstractNumId w:val="0"/>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26"/>
  </w:num>
  <w:num w:numId="19">
    <w:abstractNumId w:val="21"/>
  </w:num>
  <w:num w:numId="20">
    <w:abstractNumId w:val="1"/>
  </w:num>
  <w:num w:numId="21">
    <w:abstractNumId w:val="15"/>
  </w:num>
  <w:num w:numId="22">
    <w:abstractNumId w:val="30"/>
  </w:num>
  <w:num w:numId="23">
    <w:abstractNumId w:val="34"/>
  </w:num>
  <w:num w:numId="24">
    <w:abstractNumId w:val="19"/>
  </w:num>
  <w:num w:numId="25">
    <w:abstractNumId w:val="10"/>
  </w:num>
  <w:num w:numId="26">
    <w:abstractNumId w:val="13"/>
  </w:num>
  <w:num w:numId="27">
    <w:abstractNumId w:val="14"/>
  </w:num>
  <w:num w:numId="28">
    <w:abstractNumId w:val="18"/>
  </w:num>
  <w:num w:numId="29">
    <w:abstractNumId w:val="2"/>
  </w:num>
  <w:num w:numId="30">
    <w:abstractNumId w:val="27"/>
  </w:num>
  <w:num w:numId="31">
    <w:abstractNumId w:val="11"/>
  </w:num>
  <w:num w:numId="32">
    <w:abstractNumId w:val="29"/>
  </w:num>
  <w:num w:numId="33">
    <w:abstractNumId w:val="31"/>
  </w:num>
  <w:num w:numId="34">
    <w:abstractNumId w:val="4"/>
  </w:num>
  <w:num w:numId="3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formatting="1" w:enforcement="1" w:cryptProviderType="rsaAES" w:cryptAlgorithmClass="hash" w:cryptAlgorithmType="typeAny" w:cryptAlgorithmSid="14" w:cryptSpinCount="100000" w:hash="5ny6ZygL6HeiSn3dUWZfPISrfcoXDMZknQ86VO7hxfi7Ki8rEq0prJsYCc9j+2Y1IGVwGaXFR7Otn48bqB84Bg==" w:salt="c+qCFwBMfzZE7GBGoX0+G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23C3"/>
    <w:rsid w:val="00004FF0"/>
    <w:rsid w:val="00006776"/>
    <w:rsid w:val="00006D6C"/>
    <w:rsid w:val="00006EC5"/>
    <w:rsid w:val="00007FA3"/>
    <w:rsid w:val="00011108"/>
    <w:rsid w:val="000125FF"/>
    <w:rsid w:val="0001522E"/>
    <w:rsid w:val="00016DCF"/>
    <w:rsid w:val="000172EB"/>
    <w:rsid w:val="00020726"/>
    <w:rsid w:val="00021ADB"/>
    <w:rsid w:val="00021E5D"/>
    <w:rsid w:val="0002205F"/>
    <w:rsid w:val="00022B69"/>
    <w:rsid w:val="000230D3"/>
    <w:rsid w:val="00030410"/>
    <w:rsid w:val="00030DAC"/>
    <w:rsid w:val="00031191"/>
    <w:rsid w:val="0003256A"/>
    <w:rsid w:val="00032E88"/>
    <w:rsid w:val="00033AC1"/>
    <w:rsid w:val="00033D71"/>
    <w:rsid w:val="00033E54"/>
    <w:rsid w:val="00035609"/>
    <w:rsid w:val="00036B15"/>
    <w:rsid w:val="000420D4"/>
    <w:rsid w:val="00042B98"/>
    <w:rsid w:val="000430C6"/>
    <w:rsid w:val="0004398B"/>
    <w:rsid w:val="00046183"/>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70738"/>
    <w:rsid w:val="00071D12"/>
    <w:rsid w:val="00073FDC"/>
    <w:rsid w:val="00075D0A"/>
    <w:rsid w:val="00077AD7"/>
    <w:rsid w:val="0008064E"/>
    <w:rsid w:val="00080FEB"/>
    <w:rsid w:val="0008378E"/>
    <w:rsid w:val="00083DDF"/>
    <w:rsid w:val="00084AB1"/>
    <w:rsid w:val="0008742D"/>
    <w:rsid w:val="00092BCF"/>
    <w:rsid w:val="00097FD2"/>
    <w:rsid w:val="000A01A6"/>
    <w:rsid w:val="000A1FCB"/>
    <w:rsid w:val="000A1FDB"/>
    <w:rsid w:val="000A29BD"/>
    <w:rsid w:val="000A7C47"/>
    <w:rsid w:val="000B060B"/>
    <w:rsid w:val="000B1A55"/>
    <w:rsid w:val="000B2B20"/>
    <w:rsid w:val="000B2F58"/>
    <w:rsid w:val="000B3CE8"/>
    <w:rsid w:val="000B42E3"/>
    <w:rsid w:val="000C051E"/>
    <w:rsid w:val="000C13B8"/>
    <w:rsid w:val="000C1BD7"/>
    <w:rsid w:val="000C1E41"/>
    <w:rsid w:val="000C26F0"/>
    <w:rsid w:val="000C2708"/>
    <w:rsid w:val="000C7A3C"/>
    <w:rsid w:val="000C7DDB"/>
    <w:rsid w:val="000D01D1"/>
    <w:rsid w:val="000D08E0"/>
    <w:rsid w:val="000D386C"/>
    <w:rsid w:val="000D4C0F"/>
    <w:rsid w:val="000D5FD9"/>
    <w:rsid w:val="000E072A"/>
    <w:rsid w:val="000E2100"/>
    <w:rsid w:val="000E242C"/>
    <w:rsid w:val="000E44A3"/>
    <w:rsid w:val="000E4E9C"/>
    <w:rsid w:val="000E57DC"/>
    <w:rsid w:val="000E72D2"/>
    <w:rsid w:val="000F0CA0"/>
    <w:rsid w:val="000F37ED"/>
    <w:rsid w:val="000F4328"/>
    <w:rsid w:val="000F6E59"/>
    <w:rsid w:val="000F6F7F"/>
    <w:rsid w:val="000F7151"/>
    <w:rsid w:val="000F72F3"/>
    <w:rsid w:val="000F7AD0"/>
    <w:rsid w:val="00101BE6"/>
    <w:rsid w:val="00101BF3"/>
    <w:rsid w:val="00102391"/>
    <w:rsid w:val="00103C27"/>
    <w:rsid w:val="00107D8F"/>
    <w:rsid w:val="001101D8"/>
    <w:rsid w:val="00120569"/>
    <w:rsid w:val="00121DE1"/>
    <w:rsid w:val="00123453"/>
    <w:rsid w:val="00123DA9"/>
    <w:rsid w:val="00125EC5"/>
    <w:rsid w:val="00127A94"/>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FF7"/>
    <w:rsid w:val="00170A27"/>
    <w:rsid w:val="00172C05"/>
    <w:rsid w:val="00172CAA"/>
    <w:rsid w:val="0017530E"/>
    <w:rsid w:val="00176BB5"/>
    <w:rsid w:val="00180518"/>
    <w:rsid w:val="00184BEF"/>
    <w:rsid w:val="001859B5"/>
    <w:rsid w:val="001865C2"/>
    <w:rsid w:val="001866C7"/>
    <w:rsid w:val="00186D5E"/>
    <w:rsid w:val="00187446"/>
    <w:rsid w:val="00190B4A"/>
    <w:rsid w:val="001930F9"/>
    <w:rsid w:val="00193626"/>
    <w:rsid w:val="00195F3F"/>
    <w:rsid w:val="001965F5"/>
    <w:rsid w:val="00197026"/>
    <w:rsid w:val="0019724F"/>
    <w:rsid w:val="001A0B79"/>
    <w:rsid w:val="001A2103"/>
    <w:rsid w:val="001A2A10"/>
    <w:rsid w:val="001A371D"/>
    <w:rsid w:val="001A5E6F"/>
    <w:rsid w:val="001A6917"/>
    <w:rsid w:val="001A71B5"/>
    <w:rsid w:val="001A74E2"/>
    <w:rsid w:val="001A7530"/>
    <w:rsid w:val="001B2D89"/>
    <w:rsid w:val="001B4484"/>
    <w:rsid w:val="001C0CD8"/>
    <w:rsid w:val="001C14D5"/>
    <w:rsid w:val="001C25C6"/>
    <w:rsid w:val="001C2DAB"/>
    <w:rsid w:val="001C707E"/>
    <w:rsid w:val="001D09BD"/>
    <w:rsid w:val="001D20E8"/>
    <w:rsid w:val="001D3430"/>
    <w:rsid w:val="001D39CF"/>
    <w:rsid w:val="001D48CD"/>
    <w:rsid w:val="001D5C95"/>
    <w:rsid w:val="001E1473"/>
    <w:rsid w:val="001E324B"/>
    <w:rsid w:val="001E373A"/>
    <w:rsid w:val="001E3B11"/>
    <w:rsid w:val="001E3FAF"/>
    <w:rsid w:val="001E44B9"/>
    <w:rsid w:val="001E4704"/>
    <w:rsid w:val="001E6099"/>
    <w:rsid w:val="001E7D5A"/>
    <w:rsid w:val="001F0186"/>
    <w:rsid w:val="001F399D"/>
    <w:rsid w:val="001F62D6"/>
    <w:rsid w:val="001F6DC2"/>
    <w:rsid w:val="00200E21"/>
    <w:rsid w:val="002037EF"/>
    <w:rsid w:val="00203F57"/>
    <w:rsid w:val="002044CD"/>
    <w:rsid w:val="00205E1E"/>
    <w:rsid w:val="002128FD"/>
    <w:rsid w:val="00214F90"/>
    <w:rsid w:val="00215F38"/>
    <w:rsid w:val="00220E71"/>
    <w:rsid w:val="00222369"/>
    <w:rsid w:val="00223FCC"/>
    <w:rsid w:val="00226184"/>
    <w:rsid w:val="00227A5D"/>
    <w:rsid w:val="0023172C"/>
    <w:rsid w:val="00232000"/>
    <w:rsid w:val="00233653"/>
    <w:rsid w:val="0023573F"/>
    <w:rsid w:val="00235FF2"/>
    <w:rsid w:val="00236408"/>
    <w:rsid w:val="00237662"/>
    <w:rsid w:val="00240616"/>
    <w:rsid w:val="002407E4"/>
    <w:rsid w:val="00242597"/>
    <w:rsid w:val="00243A20"/>
    <w:rsid w:val="00243D1C"/>
    <w:rsid w:val="002440AA"/>
    <w:rsid w:val="00247278"/>
    <w:rsid w:val="00251DE5"/>
    <w:rsid w:val="00251EE2"/>
    <w:rsid w:val="0025278D"/>
    <w:rsid w:val="00252E46"/>
    <w:rsid w:val="002540B4"/>
    <w:rsid w:val="00256533"/>
    <w:rsid w:val="00257D05"/>
    <w:rsid w:val="00261B8F"/>
    <w:rsid w:val="00264EC1"/>
    <w:rsid w:val="00265409"/>
    <w:rsid w:val="002654CF"/>
    <w:rsid w:val="002664E5"/>
    <w:rsid w:val="00270F63"/>
    <w:rsid w:val="00272326"/>
    <w:rsid w:val="00272EB7"/>
    <w:rsid w:val="00273CC6"/>
    <w:rsid w:val="002745D3"/>
    <w:rsid w:val="00274768"/>
    <w:rsid w:val="00275513"/>
    <w:rsid w:val="0027553F"/>
    <w:rsid w:val="00277179"/>
    <w:rsid w:val="00280E7B"/>
    <w:rsid w:val="00281B60"/>
    <w:rsid w:val="002828B7"/>
    <w:rsid w:val="0028450C"/>
    <w:rsid w:val="002852D7"/>
    <w:rsid w:val="00285B01"/>
    <w:rsid w:val="00285DDB"/>
    <w:rsid w:val="002866D2"/>
    <w:rsid w:val="002879D3"/>
    <w:rsid w:val="00290D2A"/>
    <w:rsid w:val="002925A3"/>
    <w:rsid w:val="00294686"/>
    <w:rsid w:val="00296B43"/>
    <w:rsid w:val="002A163E"/>
    <w:rsid w:val="002A1BA7"/>
    <w:rsid w:val="002A2890"/>
    <w:rsid w:val="002A3276"/>
    <w:rsid w:val="002A58B6"/>
    <w:rsid w:val="002A65B9"/>
    <w:rsid w:val="002A7233"/>
    <w:rsid w:val="002A7ABF"/>
    <w:rsid w:val="002B03C1"/>
    <w:rsid w:val="002B0E1E"/>
    <w:rsid w:val="002B2ACA"/>
    <w:rsid w:val="002B4F3E"/>
    <w:rsid w:val="002B5B34"/>
    <w:rsid w:val="002B6BFE"/>
    <w:rsid w:val="002C0BCB"/>
    <w:rsid w:val="002C28E7"/>
    <w:rsid w:val="002C2ACD"/>
    <w:rsid w:val="002C2C29"/>
    <w:rsid w:val="002C454A"/>
    <w:rsid w:val="002C4746"/>
    <w:rsid w:val="002D0050"/>
    <w:rsid w:val="002D0552"/>
    <w:rsid w:val="002D0DC9"/>
    <w:rsid w:val="002D18D4"/>
    <w:rsid w:val="002D2DA8"/>
    <w:rsid w:val="002D574F"/>
    <w:rsid w:val="002D777A"/>
    <w:rsid w:val="002D7A8B"/>
    <w:rsid w:val="002E2CB3"/>
    <w:rsid w:val="002E3EF9"/>
    <w:rsid w:val="002E4FA3"/>
    <w:rsid w:val="002E6713"/>
    <w:rsid w:val="002F1702"/>
    <w:rsid w:val="002F1B61"/>
    <w:rsid w:val="002F2AE0"/>
    <w:rsid w:val="002F452E"/>
    <w:rsid w:val="002F5CDD"/>
    <w:rsid w:val="002F5D32"/>
    <w:rsid w:val="002F6817"/>
    <w:rsid w:val="003023C5"/>
    <w:rsid w:val="00302792"/>
    <w:rsid w:val="00302BA0"/>
    <w:rsid w:val="003058F8"/>
    <w:rsid w:val="00311694"/>
    <w:rsid w:val="003129A0"/>
    <w:rsid w:val="00313EBA"/>
    <w:rsid w:val="00314307"/>
    <w:rsid w:val="00315493"/>
    <w:rsid w:val="00316956"/>
    <w:rsid w:val="00324165"/>
    <w:rsid w:val="003275EE"/>
    <w:rsid w:val="00330A37"/>
    <w:rsid w:val="00330CF9"/>
    <w:rsid w:val="00331C07"/>
    <w:rsid w:val="00331C93"/>
    <w:rsid w:val="00332AFE"/>
    <w:rsid w:val="003335C3"/>
    <w:rsid w:val="0034189A"/>
    <w:rsid w:val="0034395F"/>
    <w:rsid w:val="00343B5C"/>
    <w:rsid w:val="00343CFB"/>
    <w:rsid w:val="0034480C"/>
    <w:rsid w:val="0034509D"/>
    <w:rsid w:val="003453BB"/>
    <w:rsid w:val="00353A9F"/>
    <w:rsid w:val="00355DA3"/>
    <w:rsid w:val="00356E83"/>
    <w:rsid w:val="0035719E"/>
    <w:rsid w:val="00360D43"/>
    <w:rsid w:val="00361183"/>
    <w:rsid w:val="003614F2"/>
    <w:rsid w:val="003620F5"/>
    <w:rsid w:val="00363287"/>
    <w:rsid w:val="00364B2A"/>
    <w:rsid w:val="00372D81"/>
    <w:rsid w:val="003735EF"/>
    <w:rsid w:val="00376902"/>
    <w:rsid w:val="00376ABE"/>
    <w:rsid w:val="00377209"/>
    <w:rsid w:val="003807D9"/>
    <w:rsid w:val="00381319"/>
    <w:rsid w:val="00384D00"/>
    <w:rsid w:val="0038513C"/>
    <w:rsid w:val="003868F1"/>
    <w:rsid w:val="003924D9"/>
    <w:rsid w:val="00392C3A"/>
    <w:rsid w:val="00392C8D"/>
    <w:rsid w:val="00394432"/>
    <w:rsid w:val="00394455"/>
    <w:rsid w:val="00394C6B"/>
    <w:rsid w:val="003954E0"/>
    <w:rsid w:val="00396AD4"/>
    <w:rsid w:val="003A03AE"/>
    <w:rsid w:val="003A0B5E"/>
    <w:rsid w:val="003A0E26"/>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A3"/>
    <w:rsid w:val="003C6DBD"/>
    <w:rsid w:val="003C6DC4"/>
    <w:rsid w:val="003C7AFB"/>
    <w:rsid w:val="003D1152"/>
    <w:rsid w:val="003D2F0C"/>
    <w:rsid w:val="003D3A43"/>
    <w:rsid w:val="003D3A82"/>
    <w:rsid w:val="003D4C8D"/>
    <w:rsid w:val="003D6E98"/>
    <w:rsid w:val="003E25D8"/>
    <w:rsid w:val="003E4721"/>
    <w:rsid w:val="003E4E1B"/>
    <w:rsid w:val="003E53BF"/>
    <w:rsid w:val="003F0022"/>
    <w:rsid w:val="003F1F79"/>
    <w:rsid w:val="003F3D6A"/>
    <w:rsid w:val="003F75C3"/>
    <w:rsid w:val="003F7B69"/>
    <w:rsid w:val="003F7C53"/>
    <w:rsid w:val="003F7D17"/>
    <w:rsid w:val="00400886"/>
    <w:rsid w:val="00402EE1"/>
    <w:rsid w:val="00403E69"/>
    <w:rsid w:val="00404225"/>
    <w:rsid w:val="004063FB"/>
    <w:rsid w:val="00406937"/>
    <w:rsid w:val="0040698B"/>
    <w:rsid w:val="004069F5"/>
    <w:rsid w:val="00407DB9"/>
    <w:rsid w:val="004116F3"/>
    <w:rsid w:val="00412FD4"/>
    <w:rsid w:val="00416C5D"/>
    <w:rsid w:val="0042090B"/>
    <w:rsid w:val="00420D64"/>
    <w:rsid w:val="00423A60"/>
    <w:rsid w:val="00424471"/>
    <w:rsid w:val="004326C4"/>
    <w:rsid w:val="00433A3B"/>
    <w:rsid w:val="0043435D"/>
    <w:rsid w:val="00434446"/>
    <w:rsid w:val="004348B7"/>
    <w:rsid w:val="0043719E"/>
    <w:rsid w:val="00437971"/>
    <w:rsid w:val="00437C02"/>
    <w:rsid w:val="00442BDC"/>
    <w:rsid w:val="0044466F"/>
    <w:rsid w:val="004518C8"/>
    <w:rsid w:val="0045318F"/>
    <w:rsid w:val="00453C7C"/>
    <w:rsid w:val="00453C8D"/>
    <w:rsid w:val="004540EE"/>
    <w:rsid w:val="004553BA"/>
    <w:rsid w:val="00456F3B"/>
    <w:rsid w:val="00462135"/>
    <w:rsid w:val="004632B7"/>
    <w:rsid w:val="00464C59"/>
    <w:rsid w:val="00464C85"/>
    <w:rsid w:val="00465DF9"/>
    <w:rsid w:val="00466E91"/>
    <w:rsid w:val="00470500"/>
    <w:rsid w:val="00470BE1"/>
    <w:rsid w:val="00471158"/>
    <w:rsid w:val="004729E8"/>
    <w:rsid w:val="00476770"/>
    <w:rsid w:val="004800C0"/>
    <w:rsid w:val="00480E5A"/>
    <w:rsid w:val="0048144A"/>
    <w:rsid w:val="004822C1"/>
    <w:rsid w:val="004837BA"/>
    <w:rsid w:val="0048439F"/>
    <w:rsid w:val="004869FD"/>
    <w:rsid w:val="00487367"/>
    <w:rsid w:val="0049178A"/>
    <w:rsid w:val="004917FC"/>
    <w:rsid w:val="00491A54"/>
    <w:rsid w:val="00493227"/>
    <w:rsid w:val="00493653"/>
    <w:rsid w:val="00493EBD"/>
    <w:rsid w:val="00493EC2"/>
    <w:rsid w:val="004941E6"/>
    <w:rsid w:val="004A06EF"/>
    <w:rsid w:val="004A07EB"/>
    <w:rsid w:val="004A1234"/>
    <w:rsid w:val="004B0C95"/>
    <w:rsid w:val="004B119A"/>
    <w:rsid w:val="004B3FC4"/>
    <w:rsid w:val="004B63C5"/>
    <w:rsid w:val="004B700B"/>
    <w:rsid w:val="004B78EB"/>
    <w:rsid w:val="004C0B52"/>
    <w:rsid w:val="004C2C59"/>
    <w:rsid w:val="004C2E7D"/>
    <w:rsid w:val="004C369D"/>
    <w:rsid w:val="004C6084"/>
    <w:rsid w:val="004C624C"/>
    <w:rsid w:val="004C72E7"/>
    <w:rsid w:val="004D09D7"/>
    <w:rsid w:val="004D38D2"/>
    <w:rsid w:val="004D3DEE"/>
    <w:rsid w:val="004D608D"/>
    <w:rsid w:val="004D6BC3"/>
    <w:rsid w:val="004D7A9C"/>
    <w:rsid w:val="004E041B"/>
    <w:rsid w:val="004E1E6B"/>
    <w:rsid w:val="004E2DB8"/>
    <w:rsid w:val="004E37AE"/>
    <w:rsid w:val="004E604A"/>
    <w:rsid w:val="004E621D"/>
    <w:rsid w:val="004E7C8B"/>
    <w:rsid w:val="004F2834"/>
    <w:rsid w:val="004F7606"/>
    <w:rsid w:val="0050273A"/>
    <w:rsid w:val="00502E10"/>
    <w:rsid w:val="00505403"/>
    <w:rsid w:val="005061D5"/>
    <w:rsid w:val="00507640"/>
    <w:rsid w:val="00513CA4"/>
    <w:rsid w:val="00513E35"/>
    <w:rsid w:val="00515279"/>
    <w:rsid w:val="00517DCA"/>
    <w:rsid w:val="00517E86"/>
    <w:rsid w:val="0052068A"/>
    <w:rsid w:val="005206D3"/>
    <w:rsid w:val="00522884"/>
    <w:rsid w:val="005235BF"/>
    <w:rsid w:val="00523E4B"/>
    <w:rsid w:val="005249CC"/>
    <w:rsid w:val="005252E3"/>
    <w:rsid w:val="00525392"/>
    <w:rsid w:val="005258AF"/>
    <w:rsid w:val="00526F72"/>
    <w:rsid w:val="0052766F"/>
    <w:rsid w:val="00533B5E"/>
    <w:rsid w:val="005349DB"/>
    <w:rsid w:val="00541A4A"/>
    <w:rsid w:val="0054295D"/>
    <w:rsid w:val="00542AEF"/>
    <w:rsid w:val="00543383"/>
    <w:rsid w:val="005478BB"/>
    <w:rsid w:val="00551902"/>
    <w:rsid w:val="005546B3"/>
    <w:rsid w:val="00555B69"/>
    <w:rsid w:val="005634F9"/>
    <w:rsid w:val="005644FD"/>
    <w:rsid w:val="00564D4D"/>
    <w:rsid w:val="00566E57"/>
    <w:rsid w:val="00567CC9"/>
    <w:rsid w:val="005722DA"/>
    <w:rsid w:val="00572CA2"/>
    <w:rsid w:val="00574631"/>
    <w:rsid w:val="00577BBF"/>
    <w:rsid w:val="00577C33"/>
    <w:rsid w:val="005813CD"/>
    <w:rsid w:val="005819FD"/>
    <w:rsid w:val="00582892"/>
    <w:rsid w:val="00583746"/>
    <w:rsid w:val="0058457C"/>
    <w:rsid w:val="00584648"/>
    <w:rsid w:val="00584695"/>
    <w:rsid w:val="005846A4"/>
    <w:rsid w:val="005847E3"/>
    <w:rsid w:val="0058605F"/>
    <w:rsid w:val="00590624"/>
    <w:rsid w:val="00595A9D"/>
    <w:rsid w:val="0059608B"/>
    <w:rsid w:val="005A11CE"/>
    <w:rsid w:val="005A260B"/>
    <w:rsid w:val="005A2D6F"/>
    <w:rsid w:val="005A39CC"/>
    <w:rsid w:val="005A47AB"/>
    <w:rsid w:val="005A6885"/>
    <w:rsid w:val="005A7A45"/>
    <w:rsid w:val="005B2D05"/>
    <w:rsid w:val="005B5F48"/>
    <w:rsid w:val="005C0854"/>
    <w:rsid w:val="005C4E95"/>
    <w:rsid w:val="005C6F2F"/>
    <w:rsid w:val="005C73A6"/>
    <w:rsid w:val="005D2EB8"/>
    <w:rsid w:val="005D35E9"/>
    <w:rsid w:val="005D55B2"/>
    <w:rsid w:val="005D7D02"/>
    <w:rsid w:val="005E14C4"/>
    <w:rsid w:val="005E317A"/>
    <w:rsid w:val="005E350E"/>
    <w:rsid w:val="005E74DA"/>
    <w:rsid w:val="005E76DF"/>
    <w:rsid w:val="005E771A"/>
    <w:rsid w:val="005F3234"/>
    <w:rsid w:val="005F3988"/>
    <w:rsid w:val="005F4412"/>
    <w:rsid w:val="005F48E7"/>
    <w:rsid w:val="005F4CA1"/>
    <w:rsid w:val="005F7C4E"/>
    <w:rsid w:val="006002D3"/>
    <w:rsid w:val="00602A71"/>
    <w:rsid w:val="00605CE9"/>
    <w:rsid w:val="0060635E"/>
    <w:rsid w:val="00611009"/>
    <w:rsid w:val="00611E90"/>
    <w:rsid w:val="006136F7"/>
    <w:rsid w:val="00614F14"/>
    <w:rsid w:val="006156FC"/>
    <w:rsid w:val="00615EB8"/>
    <w:rsid w:val="006160EB"/>
    <w:rsid w:val="006162BB"/>
    <w:rsid w:val="006167A2"/>
    <w:rsid w:val="00617731"/>
    <w:rsid w:val="00622CC9"/>
    <w:rsid w:val="006251CF"/>
    <w:rsid w:val="00627CCD"/>
    <w:rsid w:val="00627CE3"/>
    <w:rsid w:val="0063206E"/>
    <w:rsid w:val="00632450"/>
    <w:rsid w:val="00633A51"/>
    <w:rsid w:val="00633ED0"/>
    <w:rsid w:val="006347FD"/>
    <w:rsid w:val="006366E3"/>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427E"/>
    <w:rsid w:val="00665EF4"/>
    <w:rsid w:val="006668FC"/>
    <w:rsid w:val="00670901"/>
    <w:rsid w:val="00671CBA"/>
    <w:rsid w:val="0067239E"/>
    <w:rsid w:val="00675423"/>
    <w:rsid w:val="00676F55"/>
    <w:rsid w:val="00686CC8"/>
    <w:rsid w:val="00690FFB"/>
    <w:rsid w:val="00691064"/>
    <w:rsid w:val="00694FE5"/>
    <w:rsid w:val="00696A0D"/>
    <w:rsid w:val="00697981"/>
    <w:rsid w:val="00697D05"/>
    <w:rsid w:val="00697FD1"/>
    <w:rsid w:val="006A0C7F"/>
    <w:rsid w:val="006A2E49"/>
    <w:rsid w:val="006A4FA3"/>
    <w:rsid w:val="006A7B33"/>
    <w:rsid w:val="006B17AE"/>
    <w:rsid w:val="006B64EA"/>
    <w:rsid w:val="006B6A85"/>
    <w:rsid w:val="006B6BC5"/>
    <w:rsid w:val="006B707C"/>
    <w:rsid w:val="006C152F"/>
    <w:rsid w:val="006C3993"/>
    <w:rsid w:val="006C4F22"/>
    <w:rsid w:val="006C548D"/>
    <w:rsid w:val="006C5CE5"/>
    <w:rsid w:val="006C5D2E"/>
    <w:rsid w:val="006D0AFF"/>
    <w:rsid w:val="006D20DC"/>
    <w:rsid w:val="006D2CC3"/>
    <w:rsid w:val="006D2D29"/>
    <w:rsid w:val="006D4432"/>
    <w:rsid w:val="006D552E"/>
    <w:rsid w:val="006D60A0"/>
    <w:rsid w:val="006D7C27"/>
    <w:rsid w:val="006E08AE"/>
    <w:rsid w:val="006E68E3"/>
    <w:rsid w:val="006E691E"/>
    <w:rsid w:val="006F3EB9"/>
    <w:rsid w:val="006F6006"/>
    <w:rsid w:val="006F7671"/>
    <w:rsid w:val="00700B8F"/>
    <w:rsid w:val="007035ED"/>
    <w:rsid w:val="00703ACC"/>
    <w:rsid w:val="00704226"/>
    <w:rsid w:val="00707A1B"/>
    <w:rsid w:val="00711B66"/>
    <w:rsid w:val="0071214F"/>
    <w:rsid w:val="00714365"/>
    <w:rsid w:val="0071452D"/>
    <w:rsid w:val="00715FF5"/>
    <w:rsid w:val="00717631"/>
    <w:rsid w:val="00717750"/>
    <w:rsid w:val="00720BEA"/>
    <w:rsid w:val="00721B15"/>
    <w:rsid w:val="007234FA"/>
    <w:rsid w:val="007264DB"/>
    <w:rsid w:val="0072784F"/>
    <w:rsid w:val="00730283"/>
    <w:rsid w:val="0073103E"/>
    <w:rsid w:val="007310EA"/>
    <w:rsid w:val="00731E29"/>
    <w:rsid w:val="007328ED"/>
    <w:rsid w:val="007336C8"/>
    <w:rsid w:val="00736E6C"/>
    <w:rsid w:val="00742209"/>
    <w:rsid w:val="007454DC"/>
    <w:rsid w:val="007458BA"/>
    <w:rsid w:val="00745F60"/>
    <w:rsid w:val="007470CC"/>
    <w:rsid w:val="0075234E"/>
    <w:rsid w:val="00752FD5"/>
    <w:rsid w:val="00753027"/>
    <w:rsid w:val="007531A0"/>
    <w:rsid w:val="00753298"/>
    <w:rsid w:val="00753DAE"/>
    <w:rsid w:val="00753F67"/>
    <w:rsid w:val="007553FC"/>
    <w:rsid w:val="00763353"/>
    <w:rsid w:val="00763817"/>
    <w:rsid w:val="00763A62"/>
    <w:rsid w:val="0076514B"/>
    <w:rsid w:val="00765E0C"/>
    <w:rsid w:val="007705B1"/>
    <w:rsid w:val="00771A02"/>
    <w:rsid w:val="007741E0"/>
    <w:rsid w:val="00774F72"/>
    <w:rsid w:val="00775507"/>
    <w:rsid w:val="007758D1"/>
    <w:rsid w:val="00776BEC"/>
    <w:rsid w:val="007776C5"/>
    <w:rsid w:val="007802AB"/>
    <w:rsid w:val="0078245B"/>
    <w:rsid w:val="0078297D"/>
    <w:rsid w:val="00784999"/>
    <w:rsid w:val="0078552F"/>
    <w:rsid w:val="0078602F"/>
    <w:rsid w:val="00786136"/>
    <w:rsid w:val="00791295"/>
    <w:rsid w:val="00792339"/>
    <w:rsid w:val="00792842"/>
    <w:rsid w:val="00792E2A"/>
    <w:rsid w:val="0079358A"/>
    <w:rsid w:val="00796421"/>
    <w:rsid w:val="0079694F"/>
    <w:rsid w:val="00797B20"/>
    <w:rsid w:val="007A1DBC"/>
    <w:rsid w:val="007A3707"/>
    <w:rsid w:val="007B0185"/>
    <w:rsid w:val="007B1EE4"/>
    <w:rsid w:val="007B622C"/>
    <w:rsid w:val="007C0628"/>
    <w:rsid w:val="007C37A9"/>
    <w:rsid w:val="007C4CE8"/>
    <w:rsid w:val="007C7778"/>
    <w:rsid w:val="007D0C34"/>
    <w:rsid w:val="007D2852"/>
    <w:rsid w:val="007D4448"/>
    <w:rsid w:val="007D6302"/>
    <w:rsid w:val="007D7A7E"/>
    <w:rsid w:val="007E0F7D"/>
    <w:rsid w:val="007E2F00"/>
    <w:rsid w:val="007E30BD"/>
    <w:rsid w:val="007E433D"/>
    <w:rsid w:val="007E5A2F"/>
    <w:rsid w:val="007E6289"/>
    <w:rsid w:val="007F04BF"/>
    <w:rsid w:val="007F0F6D"/>
    <w:rsid w:val="007F14AE"/>
    <w:rsid w:val="007F3ED7"/>
    <w:rsid w:val="007F5723"/>
    <w:rsid w:val="007F65C9"/>
    <w:rsid w:val="008026A7"/>
    <w:rsid w:val="00803055"/>
    <w:rsid w:val="00803A40"/>
    <w:rsid w:val="0080432D"/>
    <w:rsid w:val="00806BF9"/>
    <w:rsid w:val="008076C5"/>
    <w:rsid w:val="00810854"/>
    <w:rsid w:val="00812002"/>
    <w:rsid w:val="008127E1"/>
    <w:rsid w:val="008136C4"/>
    <w:rsid w:val="00814C7F"/>
    <w:rsid w:val="00815B86"/>
    <w:rsid w:val="008175F3"/>
    <w:rsid w:val="00817764"/>
    <w:rsid w:val="008200A8"/>
    <w:rsid w:val="00820424"/>
    <w:rsid w:val="00824F08"/>
    <w:rsid w:val="00825984"/>
    <w:rsid w:val="00825AAE"/>
    <w:rsid w:val="00833473"/>
    <w:rsid w:val="00833674"/>
    <w:rsid w:val="00836607"/>
    <w:rsid w:val="00836BEF"/>
    <w:rsid w:val="00837564"/>
    <w:rsid w:val="00837F31"/>
    <w:rsid w:val="00840081"/>
    <w:rsid w:val="0084144F"/>
    <w:rsid w:val="00841E36"/>
    <w:rsid w:val="0084320B"/>
    <w:rsid w:val="0084356A"/>
    <w:rsid w:val="00843676"/>
    <w:rsid w:val="008456B5"/>
    <w:rsid w:val="00846821"/>
    <w:rsid w:val="00847D2D"/>
    <w:rsid w:val="00853221"/>
    <w:rsid w:val="008550A0"/>
    <w:rsid w:val="008555D1"/>
    <w:rsid w:val="00856585"/>
    <w:rsid w:val="00857C89"/>
    <w:rsid w:val="008648F8"/>
    <w:rsid w:val="00864CD9"/>
    <w:rsid w:val="00864EC9"/>
    <w:rsid w:val="00867A2F"/>
    <w:rsid w:val="00871D1D"/>
    <w:rsid w:val="0087268F"/>
    <w:rsid w:val="008728DD"/>
    <w:rsid w:val="00873332"/>
    <w:rsid w:val="008745AD"/>
    <w:rsid w:val="00874B35"/>
    <w:rsid w:val="00875C6F"/>
    <w:rsid w:val="00875E5F"/>
    <w:rsid w:val="0087657B"/>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CA5"/>
    <w:rsid w:val="008B3DAE"/>
    <w:rsid w:val="008B4712"/>
    <w:rsid w:val="008B4C99"/>
    <w:rsid w:val="008B5A73"/>
    <w:rsid w:val="008B73EC"/>
    <w:rsid w:val="008C076B"/>
    <w:rsid w:val="008C1246"/>
    <w:rsid w:val="008C160F"/>
    <w:rsid w:val="008C1FDE"/>
    <w:rsid w:val="008C4970"/>
    <w:rsid w:val="008C4C09"/>
    <w:rsid w:val="008C7F91"/>
    <w:rsid w:val="008D0DE8"/>
    <w:rsid w:val="008D24D5"/>
    <w:rsid w:val="008D42F8"/>
    <w:rsid w:val="008D60A4"/>
    <w:rsid w:val="008D6BD5"/>
    <w:rsid w:val="008E0C0C"/>
    <w:rsid w:val="008E47D7"/>
    <w:rsid w:val="008E7330"/>
    <w:rsid w:val="008F1824"/>
    <w:rsid w:val="008F2041"/>
    <w:rsid w:val="008F3A1A"/>
    <w:rsid w:val="008F48B2"/>
    <w:rsid w:val="008F54B2"/>
    <w:rsid w:val="008F5580"/>
    <w:rsid w:val="008F55CE"/>
    <w:rsid w:val="008F78CB"/>
    <w:rsid w:val="008F797A"/>
    <w:rsid w:val="008F7AB8"/>
    <w:rsid w:val="008F7E38"/>
    <w:rsid w:val="009006D3"/>
    <w:rsid w:val="00902697"/>
    <w:rsid w:val="0090492A"/>
    <w:rsid w:val="00906750"/>
    <w:rsid w:val="00910FE1"/>
    <w:rsid w:val="00912602"/>
    <w:rsid w:val="0091669F"/>
    <w:rsid w:val="0092184B"/>
    <w:rsid w:val="009221C2"/>
    <w:rsid w:val="00922899"/>
    <w:rsid w:val="00924CCC"/>
    <w:rsid w:val="00927681"/>
    <w:rsid w:val="00927B5F"/>
    <w:rsid w:val="0093044B"/>
    <w:rsid w:val="00933778"/>
    <w:rsid w:val="00936BDE"/>
    <w:rsid w:val="0094099A"/>
    <w:rsid w:val="00940ECB"/>
    <w:rsid w:val="00941272"/>
    <w:rsid w:val="00942FD9"/>
    <w:rsid w:val="00943EF6"/>
    <w:rsid w:val="0094405F"/>
    <w:rsid w:val="0094418E"/>
    <w:rsid w:val="0094712F"/>
    <w:rsid w:val="009529FE"/>
    <w:rsid w:val="00952ACF"/>
    <w:rsid w:val="009562D4"/>
    <w:rsid w:val="00957BE0"/>
    <w:rsid w:val="00957F39"/>
    <w:rsid w:val="00961146"/>
    <w:rsid w:val="00961319"/>
    <w:rsid w:val="00961392"/>
    <w:rsid w:val="00962C6C"/>
    <w:rsid w:val="00962E08"/>
    <w:rsid w:val="00964152"/>
    <w:rsid w:val="009649E2"/>
    <w:rsid w:val="0096527A"/>
    <w:rsid w:val="00965AAC"/>
    <w:rsid w:val="00966992"/>
    <w:rsid w:val="00967C47"/>
    <w:rsid w:val="00971AD5"/>
    <w:rsid w:val="0097482F"/>
    <w:rsid w:val="00975362"/>
    <w:rsid w:val="00977B1E"/>
    <w:rsid w:val="00980C87"/>
    <w:rsid w:val="009902AA"/>
    <w:rsid w:val="0099134D"/>
    <w:rsid w:val="00991CEE"/>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F17E1"/>
    <w:rsid w:val="009F34CE"/>
    <w:rsid w:val="009F43F7"/>
    <w:rsid w:val="009F463F"/>
    <w:rsid w:val="009F52D0"/>
    <w:rsid w:val="00A01AEA"/>
    <w:rsid w:val="00A06D54"/>
    <w:rsid w:val="00A06F77"/>
    <w:rsid w:val="00A07D45"/>
    <w:rsid w:val="00A13B92"/>
    <w:rsid w:val="00A15B37"/>
    <w:rsid w:val="00A21CF8"/>
    <w:rsid w:val="00A277DF"/>
    <w:rsid w:val="00A27C8C"/>
    <w:rsid w:val="00A3084C"/>
    <w:rsid w:val="00A3124D"/>
    <w:rsid w:val="00A32E77"/>
    <w:rsid w:val="00A33649"/>
    <w:rsid w:val="00A3399B"/>
    <w:rsid w:val="00A4207B"/>
    <w:rsid w:val="00A42857"/>
    <w:rsid w:val="00A42957"/>
    <w:rsid w:val="00A43136"/>
    <w:rsid w:val="00A43947"/>
    <w:rsid w:val="00A43F62"/>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116D"/>
    <w:rsid w:val="00A716F2"/>
    <w:rsid w:val="00A73762"/>
    <w:rsid w:val="00A739F4"/>
    <w:rsid w:val="00A77359"/>
    <w:rsid w:val="00A80491"/>
    <w:rsid w:val="00A804E7"/>
    <w:rsid w:val="00A80956"/>
    <w:rsid w:val="00A82613"/>
    <w:rsid w:val="00A83596"/>
    <w:rsid w:val="00A839FE"/>
    <w:rsid w:val="00A876B7"/>
    <w:rsid w:val="00A879BC"/>
    <w:rsid w:val="00A907CD"/>
    <w:rsid w:val="00A90F5E"/>
    <w:rsid w:val="00A9285A"/>
    <w:rsid w:val="00A94158"/>
    <w:rsid w:val="00A961AE"/>
    <w:rsid w:val="00AA14F1"/>
    <w:rsid w:val="00AA1A2B"/>
    <w:rsid w:val="00AA41D5"/>
    <w:rsid w:val="00AA5E8F"/>
    <w:rsid w:val="00AA5EEC"/>
    <w:rsid w:val="00AA72BC"/>
    <w:rsid w:val="00AB34AD"/>
    <w:rsid w:val="00AB44F2"/>
    <w:rsid w:val="00AB47AF"/>
    <w:rsid w:val="00AB5B10"/>
    <w:rsid w:val="00AB5FE3"/>
    <w:rsid w:val="00AB7224"/>
    <w:rsid w:val="00AC0554"/>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540C"/>
    <w:rsid w:val="00AE5754"/>
    <w:rsid w:val="00AF21A2"/>
    <w:rsid w:val="00AF2D1B"/>
    <w:rsid w:val="00AF553C"/>
    <w:rsid w:val="00AF637C"/>
    <w:rsid w:val="00AF63CF"/>
    <w:rsid w:val="00B05C38"/>
    <w:rsid w:val="00B05E2C"/>
    <w:rsid w:val="00B06CE2"/>
    <w:rsid w:val="00B06EF5"/>
    <w:rsid w:val="00B078C2"/>
    <w:rsid w:val="00B12D13"/>
    <w:rsid w:val="00B21CD3"/>
    <w:rsid w:val="00B23CA0"/>
    <w:rsid w:val="00B24A56"/>
    <w:rsid w:val="00B24E21"/>
    <w:rsid w:val="00B3070D"/>
    <w:rsid w:val="00B3307B"/>
    <w:rsid w:val="00B33435"/>
    <w:rsid w:val="00B34145"/>
    <w:rsid w:val="00B35920"/>
    <w:rsid w:val="00B36ACF"/>
    <w:rsid w:val="00B37E37"/>
    <w:rsid w:val="00B40FEE"/>
    <w:rsid w:val="00B413E4"/>
    <w:rsid w:val="00B4176B"/>
    <w:rsid w:val="00B43A23"/>
    <w:rsid w:val="00B444DA"/>
    <w:rsid w:val="00B45B43"/>
    <w:rsid w:val="00B4671B"/>
    <w:rsid w:val="00B50DE5"/>
    <w:rsid w:val="00B560B1"/>
    <w:rsid w:val="00B56B95"/>
    <w:rsid w:val="00B60B51"/>
    <w:rsid w:val="00B63F42"/>
    <w:rsid w:val="00B640CE"/>
    <w:rsid w:val="00B64787"/>
    <w:rsid w:val="00B651B2"/>
    <w:rsid w:val="00B65626"/>
    <w:rsid w:val="00B659E8"/>
    <w:rsid w:val="00B66230"/>
    <w:rsid w:val="00B666CC"/>
    <w:rsid w:val="00B67270"/>
    <w:rsid w:val="00B6750D"/>
    <w:rsid w:val="00B703B5"/>
    <w:rsid w:val="00B71BCF"/>
    <w:rsid w:val="00B73AD7"/>
    <w:rsid w:val="00B750AA"/>
    <w:rsid w:val="00B7747F"/>
    <w:rsid w:val="00B80030"/>
    <w:rsid w:val="00B81D52"/>
    <w:rsid w:val="00B8252B"/>
    <w:rsid w:val="00B82E39"/>
    <w:rsid w:val="00B84642"/>
    <w:rsid w:val="00B85B7A"/>
    <w:rsid w:val="00B90E8F"/>
    <w:rsid w:val="00B921FD"/>
    <w:rsid w:val="00B93BC0"/>
    <w:rsid w:val="00B9506C"/>
    <w:rsid w:val="00B952BE"/>
    <w:rsid w:val="00B958CF"/>
    <w:rsid w:val="00B95946"/>
    <w:rsid w:val="00B96C65"/>
    <w:rsid w:val="00BA06CB"/>
    <w:rsid w:val="00BA086B"/>
    <w:rsid w:val="00BA2037"/>
    <w:rsid w:val="00BA5087"/>
    <w:rsid w:val="00BA7F67"/>
    <w:rsid w:val="00BB1332"/>
    <w:rsid w:val="00BB5A7B"/>
    <w:rsid w:val="00BB5BCB"/>
    <w:rsid w:val="00BB7B62"/>
    <w:rsid w:val="00BC0F29"/>
    <w:rsid w:val="00BC32D1"/>
    <w:rsid w:val="00BC378B"/>
    <w:rsid w:val="00BC7DC2"/>
    <w:rsid w:val="00BD19B5"/>
    <w:rsid w:val="00BD519D"/>
    <w:rsid w:val="00BD7CC8"/>
    <w:rsid w:val="00BE0040"/>
    <w:rsid w:val="00BE12A0"/>
    <w:rsid w:val="00BE1585"/>
    <w:rsid w:val="00BE2BD5"/>
    <w:rsid w:val="00BE2D91"/>
    <w:rsid w:val="00BE7F8A"/>
    <w:rsid w:val="00BF0E86"/>
    <w:rsid w:val="00BF28FF"/>
    <w:rsid w:val="00BF2B36"/>
    <w:rsid w:val="00BF2E98"/>
    <w:rsid w:val="00BF439E"/>
    <w:rsid w:val="00BF66BA"/>
    <w:rsid w:val="00BF730E"/>
    <w:rsid w:val="00BF77BF"/>
    <w:rsid w:val="00C00AD1"/>
    <w:rsid w:val="00C022C1"/>
    <w:rsid w:val="00C049B9"/>
    <w:rsid w:val="00C04DAB"/>
    <w:rsid w:val="00C056FC"/>
    <w:rsid w:val="00C05D34"/>
    <w:rsid w:val="00C0635C"/>
    <w:rsid w:val="00C0788C"/>
    <w:rsid w:val="00C12B70"/>
    <w:rsid w:val="00C13BED"/>
    <w:rsid w:val="00C14519"/>
    <w:rsid w:val="00C209DC"/>
    <w:rsid w:val="00C213CF"/>
    <w:rsid w:val="00C224E6"/>
    <w:rsid w:val="00C226B6"/>
    <w:rsid w:val="00C22754"/>
    <w:rsid w:val="00C253AB"/>
    <w:rsid w:val="00C25C09"/>
    <w:rsid w:val="00C30EBA"/>
    <w:rsid w:val="00C31E16"/>
    <w:rsid w:val="00C34B10"/>
    <w:rsid w:val="00C357E7"/>
    <w:rsid w:val="00C36A3F"/>
    <w:rsid w:val="00C3736E"/>
    <w:rsid w:val="00C37C33"/>
    <w:rsid w:val="00C46F3A"/>
    <w:rsid w:val="00C47715"/>
    <w:rsid w:val="00C50005"/>
    <w:rsid w:val="00C52232"/>
    <w:rsid w:val="00C52589"/>
    <w:rsid w:val="00C53053"/>
    <w:rsid w:val="00C56692"/>
    <w:rsid w:val="00C60867"/>
    <w:rsid w:val="00C61B34"/>
    <w:rsid w:val="00C620F7"/>
    <w:rsid w:val="00C62DA9"/>
    <w:rsid w:val="00C62E60"/>
    <w:rsid w:val="00C630B4"/>
    <w:rsid w:val="00C630E4"/>
    <w:rsid w:val="00C64022"/>
    <w:rsid w:val="00C6404C"/>
    <w:rsid w:val="00C658DF"/>
    <w:rsid w:val="00C70D93"/>
    <w:rsid w:val="00C7101F"/>
    <w:rsid w:val="00C729EE"/>
    <w:rsid w:val="00C73174"/>
    <w:rsid w:val="00C735C8"/>
    <w:rsid w:val="00C7699A"/>
    <w:rsid w:val="00C77F19"/>
    <w:rsid w:val="00C80522"/>
    <w:rsid w:val="00C82D18"/>
    <w:rsid w:val="00C833DD"/>
    <w:rsid w:val="00C845C4"/>
    <w:rsid w:val="00C85C05"/>
    <w:rsid w:val="00C8642C"/>
    <w:rsid w:val="00C86931"/>
    <w:rsid w:val="00C86B91"/>
    <w:rsid w:val="00C87F90"/>
    <w:rsid w:val="00C90FB3"/>
    <w:rsid w:val="00C92193"/>
    <w:rsid w:val="00C93EB3"/>
    <w:rsid w:val="00C9659B"/>
    <w:rsid w:val="00CA11ED"/>
    <w:rsid w:val="00CA1801"/>
    <w:rsid w:val="00CA1DFE"/>
    <w:rsid w:val="00CA3BDB"/>
    <w:rsid w:val="00CA6919"/>
    <w:rsid w:val="00CA7617"/>
    <w:rsid w:val="00CB3246"/>
    <w:rsid w:val="00CB4D39"/>
    <w:rsid w:val="00CB4F32"/>
    <w:rsid w:val="00CB5E99"/>
    <w:rsid w:val="00CB6792"/>
    <w:rsid w:val="00CC2ABA"/>
    <w:rsid w:val="00CC3FF7"/>
    <w:rsid w:val="00CC6652"/>
    <w:rsid w:val="00CD0697"/>
    <w:rsid w:val="00CD14EF"/>
    <w:rsid w:val="00CD173B"/>
    <w:rsid w:val="00CD26EC"/>
    <w:rsid w:val="00CD293D"/>
    <w:rsid w:val="00CD32DF"/>
    <w:rsid w:val="00CD3722"/>
    <w:rsid w:val="00CD3B88"/>
    <w:rsid w:val="00CD42C1"/>
    <w:rsid w:val="00CD5D9B"/>
    <w:rsid w:val="00CD60EF"/>
    <w:rsid w:val="00CD6FB1"/>
    <w:rsid w:val="00CD7BA4"/>
    <w:rsid w:val="00CE10EF"/>
    <w:rsid w:val="00CE4048"/>
    <w:rsid w:val="00CE4F06"/>
    <w:rsid w:val="00CE5459"/>
    <w:rsid w:val="00CF25AD"/>
    <w:rsid w:val="00CF3A2F"/>
    <w:rsid w:val="00CF564D"/>
    <w:rsid w:val="00D058D3"/>
    <w:rsid w:val="00D0596B"/>
    <w:rsid w:val="00D05973"/>
    <w:rsid w:val="00D07A12"/>
    <w:rsid w:val="00D10843"/>
    <w:rsid w:val="00D114B4"/>
    <w:rsid w:val="00D1160E"/>
    <w:rsid w:val="00D1297C"/>
    <w:rsid w:val="00D1638F"/>
    <w:rsid w:val="00D164D9"/>
    <w:rsid w:val="00D20174"/>
    <w:rsid w:val="00D212C7"/>
    <w:rsid w:val="00D22CE8"/>
    <w:rsid w:val="00D31893"/>
    <w:rsid w:val="00D32315"/>
    <w:rsid w:val="00D33461"/>
    <w:rsid w:val="00D37FEC"/>
    <w:rsid w:val="00D4165C"/>
    <w:rsid w:val="00D41702"/>
    <w:rsid w:val="00D458BA"/>
    <w:rsid w:val="00D4675C"/>
    <w:rsid w:val="00D46F22"/>
    <w:rsid w:val="00D47824"/>
    <w:rsid w:val="00D520F8"/>
    <w:rsid w:val="00D52590"/>
    <w:rsid w:val="00D52C65"/>
    <w:rsid w:val="00D52DF5"/>
    <w:rsid w:val="00D531C4"/>
    <w:rsid w:val="00D5332B"/>
    <w:rsid w:val="00D53BAC"/>
    <w:rsid w:val="00D577CD"/>
    <w:rsid w:val="00D63345"/>
    <w:rsid w:val="00D6366F"/>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77F6"/>
    <w:rsid w:val="00D87FD8"/>
    <w:rsid w:val="00D93609"/>
    <w:rsid w:val="00D9502C"/>
    <w:rsid w:val="00D969D2"/>
    <w:rsid w:val="00D97CAA"/>
    <w:rsid w:val="00DA0AE3"/>
    <w:rsid w:val="00DA0B19"/>
    <w:rsid w:val="00DA1219"/>
    <w:rsid w:val="00DA1FA8"/>
    <w:rsid w:val="00DA23BB"/>
    <w:rsid w:val="00DA2AEA"/>
    <w:rsid w:val="00DA2EFA"/>
    <w:rsid w:val="00DA431D"/>
    <w:rsid w:val="00DA50AB"/>
    <w:rsid w:val="00DA5B0E"/>
    <w:rsid w:val="00DA5C58"/>
    <w:rsid w:val="00DB15AB"/>
    <w:rsid w:val="00DB2BF0"/>
    <w:rsid w:val="00DB3862"/>
    <w:rsid w:val="00DB5DCE"/>
    <w:rsid w:val="00DC0C7E"/>
    <w:rsid w:val="00DC0FA4"/>
    <w:rsid w:val="00DC445F"/>
    <w:rsid w:val="00DC5A4C"/>
    <w:rsid w:val="00DC7D75"/>
    <w:rsid w:val="00DD0EA3"/>
    <w:rsid w:val="00DD2CB6"/>
    <w:rsid w:val="00DD5844"/>
    <w:rsid w:val="00DD6248"/>
    <w:rsid w:val="00DD7761"/>
    <w:rsid w:val="00DE1AFD"/>
    <w:rsid w:val="00DE25C6"/>
    <w:rsid w:val="00DE27C2"/>
    <w:rsid w:val="00DE3464"/>
    <w:rsid w:val="00DE3CD2"/>
    <w:rsid w:val="00DE4202"/>
    <w:rsid w:val="00DE5CEC"/>
    <w:rsid w:val="00DF021B"/>
    <w:rsid w:val="00DF1CB7"/>
    <w:rsid w:val="00DF2578"/>
    <w:rsid w:val="00DF5348"/>
    <w:rsid w:val="00DF5AC7"/>
    <w:rsid w:val="00E0170C"/>
    <w:rsid w:val="00E02A1C"/>
    <w:rsid w:val="00E02CDE"/>
    <w:rsid w:val="00E045B6"/>
    <w:rsid w:val="00E101FF"/>
    <w:rsid w:val="00E1036D"/>
    <w:rsid w:val="00E1110A"/>
    <w:rsid w:val="00E11B03"/>
    <w:rsid w:val="00E1277B"/>
    <w:rsid w:val="00E12D31"/>
    <w:rsid w:val="00E13044"/>
    <w:rsid w:val="00E14278"/>
    <w:rsid w:val="00E143D1"/>
    <w:rsid w:val="00E1522C"/>
    <w:rsid w:val="00E15787"/>
    <w:rsid w:val="00E17111"/>
    <w:rsid w:val="00E17167"/>
    <w:rsid w:val="00E21BB3"/>
    <w:rsid w:val="00E22AC8"/>
    <w:rsid w:val="00E25172"/>
    <w:rsid w:val="00E25420"/>
    <w:rsid w:val="00E25D7A"/>
    <w:rsid w:val="00E279A0"/>
    <w:rsid w:val="00E36C7F"/>
    <w:rsid w:val="00E3769A"/>
    <w:rsid w:val="00E41006"/>
    <w:rsid w:val="00E4294E"/>
    <w:rsid w:val="00E44CEB"/>
    <w:rsid w:val="00E450CD"/>
    <w:rsid w:val="00E47E7F"/>
    <w:rsid w:val="00E47F7A"/>
    <w:rsid w:val="00E52054"/>
    <w:rsid w:val="00E54BE4"/>
    <w:rsid w:val="00E55817"/>
    <w:rsid w:val="00E55D28"/>
    <w:rsid w:val="00E55F5E"/>
    <w:rsid w:val="00E56368"/>
    <w:rsid w:val="00E563F2"/>
    <w:rsid w:val="00E60B66"/>
    <w:rsid w:val="00E60C0B"/>
    <w:rsid w:val="00E614B9"/>
    <w:rsid w:val="00E64B28"/>
    <w:rsid w:val="00E7277F"/>
    <w:rsid w:val="00E72F60"/>
    <w:rsid w:val="00E75554"/>
    <w:rsid w:val="00E76F97"/>
    <w:rsid w:val="00E7789A"/>
    <w:rsid w:val="00E803D4"/>
    <w:rsid w:val="00E804A1"/>
    <w:rsid w:val="00E81F38"/>
    <w:rsid w:val="00E825B5"/>
    <w:rsid w:val="00E84EC0"/>
    <w:rsid w:val="00E90D33"/>
    <w:rsid w:val="00E91DAA"/>
    <w:rsid w:val="00E9227E"/>
    <w:rsid w:val="00E926BC"/>
    <w:rsid w:val="00E963F1"/>
    <w:rsid w:val="00E979E4"/>
    <w:rsid w:val="00E97BEB"/>
    <w:rsid w:val="00EA0548"/>
    <w:rsid w:val="00EA0599"/>
    <w:rsid w:val="00EA2AA4"/>
    <w:rsid w:val="00EA2BFB"/>
    <w:rsid w:val="00EA423E"/>
    <w:rsid w:val="00EA6BBD"/>
    <w:rsid w:val="00EB0A88"/>
    <w:rsid w:val="00EB23C7"/>
    <w:rsid w:val="00EB4D08"/>
    <w:rsid w:val="00EB638D"/>
    <w:rsid w:val="00EB6707"/>
    <w:rsid w:val="00EC2DFC"/>
    <w:rsid w:val="00EC60FF"/>
    <w:rsid w:val="00ED0D8C"/>
    <w:rsid w:val="00ED1C0F"/>
    <w:rsid w:val="00ED1FA2"/>
    <w:rsid w:val="00ED24F5"/>
    <w:rsid w:val="00ED30C0"/>
    <w:rsid w:val="00ED3777"/>
    <w:rsid w:val="00ED4651"/>
    <w:rsid w:val="00ED6FA2"/>
    <w:rsid w:val="00ED70D6"/>
    <w:rsid w:val="00ED73CF"/>
    <w:rsid w:val="00EE0665"/>
    <w:rsid w:val="00EE0ADD"/>
    <w:rsid w:val="00EE0EB8"/>
    <w:rsid w:val="00EE1126"/>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07984"/>
    <w:rsid w:val="00F10981"/>
    <w:rsid w:val="00F12A78"/>
    <w:rsid w:val="00F14634"/>
    <w:rsid w:val="00F15024"/>
    <w:rsid w:val="00F157CE"/>
    <w:rsid w:val="00F20987"/>
    <w:rsid w:val="00F21EA7"/>
    <w:rsid w:val="00F23B6A"/>
    <w:rsid w:val="00F24C1B"/>
    <w:rsid w:val="00F25791"/>
    <w:rsid w:val="00F300FC"/>
    <w:rsid w:val="00F304B4"/>
    <w:rsid w:val="00F3155F"/>
    <w:rsid w:val="00F322D0"/>
    <w:rsid w:val="00F32F98"/>
    <w:rsid w:val="00F33286"/>
    <w:rsid w:val="00F34086"/>
    <w:rsid w:val="00F34F9A"/>
    <w:rsid w:val="00F364BF"/>
    <w:rsid w:val="00F36CEF"/>
    <w:rsid w:val="00F4183B"/>
    <w:rsid w:val="00F4228F"/>
    <w:rsid w:val="00F42AAD"/>
    <w:rsid w:val="00F4590F"/>
    <w:rsid w:val="00F45AF4"/>
    <w:rsid w:val="00F503CA"/>
    <w:rsid w:val="00F50A77"/>
    <w:rsid w:val="00F50E68"/>
    <w:rsid w:val="00F51A13"/>
    <w:rsid w:val="00F51B75"/>
    <w:rsid w:val="00F5353A"/>
    <w:rsid w:val="00F548C1"/>
    <w:rsid w:val="00F55930"/>
    <w:rsid w:val="00F6082A"/>
    <w:rsid w:val="00F61A40"/>
    <w:rsid w:val="00F636F5"/>
    <w:rsid w:val="00F64D35"/>
    <w:rsid w:val="00F65BD1"/>
    <w:rsid w:val="00F670A6"/>
    <w:rsid w:val="00F6764D"/>
    <w:rsid w:val="00F73486"/>
    <w:rsid w:val="00F73641"/>
    <w:rsid w:val="00F738AD"/>
    <w:rsid w:val="00F73DD3"/>
    <w:rsid w:val="00F75634"/>
    <w:rsid w:val="00F75D2A"/>
    <w:rsid w:val="00F763C5"/>
    <w:rsid w:val="00F76B4D"/>
    <w:rsid w:val="00F80923"/>
    <w:rsid w:val="00F81A4F"/>
    <w:rsid w:val="00F84842"/>
    <w:rsid w:val="00F8488C"/>
    <w:rsid w:val="00F8505D"/>
    <w:rsid w:val="00F85969"/>
    <w:rsid w:val="00F868B4"/>
    <w:rsid w:val="00F876C2"/>
    <w:rsid w:val="00F946F3"/>
    <w:rsid w:val="00F9600F"/>
    <w:rsid w:val="00FA0526"/>
    <w:rsid w:val="00FA0CA4"/>
    <w:rsid w:val="00FA1C60"/>
    <w:rsid w:val="00FA37C2"/>
    <w:rsid w:val="00FA4C5A"/>
    <w:rsid w:val="00FA7E83"/>
    <w:rsid w:val="00FB0C9D"/>
    <w:rsid w:val="00FB2FD3"/>
    <w:rsid w:val="00FB594D"/>
    <w:rsid w:val="00FB6F1D"/>
    <w:rsid w:val="00FC04F4"/>
    <w:rsid w:val="00FC32DD"/>
    <w:rsid w:val="00FC3F9A"/>
    <w:rsid w:val="00FC48F1"/>
    <w:rsid w:val="00FC50A4"/>
    <w:rsid w:val="00FC6B2C"/>
    <w:rsid w:val="00FC7E32"/>
    <w:rsid w:val="00FD0942"/>
    <w:rsid w:val="00FD4281"/>
    <w:rsid w:val="00FD7252"/>
    <w:rsid w:val="00FE09A5"/>
    <w:rsid w:val="00FE0B3F"/>
    <w:rsid w:val="00FE1C28"/>
    <w:rsid w:val="00FE21DC"/>
    <w:rsid w:val="00FE3A5F"/>
    <w:rsid w:val="00FE4967"/>
    <w:rsid w:val="00FE580A"/>
    <w:rsid w:val="00FE72D4"/>
    <w:rsid w:val="00FF1C6B"/>
    <w:rsid w:val="00FF50BA"/>
    <w:rsid w:val="00FF51B5"/>
    <w:rsid w:val="00FF5A79"/>
    <w:rsid w:val="00FF63DD"/>
    <w:rsid w:val="00FF7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09168"/>
  <w15:docId w15:val="{E4237895-9652-4F90-9A0E-4D184FE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qFormat/>
    <w:rsid w:val="00FB2FD3"/>
    <w:pPr>
      <w:keepNext/>
      <w:keepLines/>
      <w:spacing w:after="240"/>
      <w:outlineLvl w:val="1"/>
    </w:pPr>
    <w:rPr>
      <w:b/>
      <w:color w:val="86AFBC"/>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HeaderChar">
    <w:name w:val="Header Char"/>
    <w:link w:val="Header"/>
    <w:locked/>
    <w:rsid w:val="00403E69"/>
    <w:rPr>
      <w:rFonts w:cs="Times New Roman"/>
    </w:rPr>
  </w:style>
  <w:style w:type="paragraph" w:styleId="Footer">
    <w:name w:val="footer"/>
    <w:basedOn w:val="Normal"/>
    <w:link w:val="Foot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FooterChar">
    <w:name w:val="Footer Char"/>
    <w:link w:val="Footer"/>
    <w:locked/>
    <w:rsid w:val="00403E69"/>
    <w:rPr>
      <w:rFonts w:cs="Times New Roman"/>
    </w:rPr>
  </w:style>
  <w:style w:type="paragraph" w:styleId="BalloonText">
    <w:name w:val="Balloon Text"/>
    <w:basedOn w:val="Normal"/>
    <w:link w:val="BalloonTextChar"/>
    <w:semiHidden/>
    <w:rsid w:val="00403E69"/>
    <w:pPr>
      <w:spacing w:after="0" w:line="240" w:lineRule="auto"/>
    </w:pPr>
    <w:rPr>
      <w:rFonts w:ascii="Tahoma" w:eastAsia="Calibri" w:hAnsi="Tahoma"/>
      <w:color w:val="auto"/>
      <w:sz w:val="16"/>
      <w:szCs w:val="16"/>
      <w:lang w:val="x-none" w:eastAsia="x-none"/>
    </w:rPr>
  </w:style>
  <w:style w:type="character" w:customStyle="1" w:styleId="BalloonTextChar">
    <w:name w:val="Balloon Text Char"/>
    <w:link w:val="BalloonText"/>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locked/>
    <w:rsid w:val="00FB2FD3"/>
    <w:rPr>
      <w:rFonts w:ascii="Arial" w:hAnsi="Arial"/>
      <w:b/>
      <w:color w:val="1DA7B1"/>
      <w:sz w:val="28"/>
      <w:lang w:val="x-none"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lang w:val="x-none" w:eastAsia="x-none"/>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rsid w:val="00C52232"/>
    <w:rPr>
      <w:rFonts w:eastAsia="Calibri"/>
      <w:color w:val="auto"/>
      <w:sz w:val="22"/>
      <w:lang w:val="x-none"/>
    </w:rPr>
  </w:style>
  <w:style w:type="character" w:customStyle="1" w:styleId="BodyTextChar">
    <w:name w:val="Body Text Char"/>
    <w:link w:val="BodyText"/>
    <w:locked/>
    <w:rsid w:val="00C52232"/>
    <w:rPr>
      <w:rFonts w:ascii="Arial" w:hAnsi="Arial" w:cs="Times New Roman"/>
      <w:sz w:val="22"/>
      <w:szCs w:val="22"/>
      <w:lang w:val="x-none"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semiHidden/>
    <w:rsid w:val="004518C8"/>
    <w:pPr>
      <w:spacing w:line="480" w:lineRule="auto"/>
      <w:ind w:left="283"/>
    </w:pPr>
    <w:rPr>
      <w:rFonts w:ascii="Calibri" w:eastAsia="Calibri" w:hAnsi="Calibri"/>
      <w:color w:val="auto"/>
      <w:sz w:val="22"/>
      <w:lang w:eastAsia="x-none"/>
    </w:rPr>
  </w:style>
  <w:style w:type="character" w:customStyle="1" w:styleId="BodyTextIndent2Char">
    <w:name w:val="Body Text Indent 2 Char"/>
    <w:link w:val="BodyTextIndent2"/>
    <w:semiHidden/>
    <w:locked/>
    <w:rsid w:val="004518C8"/>
    <w:rPr>
      <w:rFonts w:cs="Times New Roman"/>
      <w:sz w:val="22"/>
      <w:szCs w:val="22"/>
      <w:lang w:val="cs-CZ" w:eastAsia="x-none"/>
    </w:rPr>
  </w:style>
  <w:style w:type="paragraph" w:styleId="PlainText">
    <w:name w:val="Plain Text"/>
    <w:basedOn w:val="Normal"/>
    <w:link w:val="PlainTextChar"/>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semiHidden/>
    <w:locked/>
    <w:rsid w:val="004518C8"/>
    <w:rPr>
      <w:rFonts w:ascii="Courier New" w:hAnsi="Courier New" w:cs="Courier New"/>
      <w:lang w:val="cs-CZ" w:eastAsia="cs-CZ"/>
    </w:rPr>
  </w:style>
  <w:style w:type="character" w:styleId="Hyperlink">
    <w:name w:val="Hyperlink"/>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semiHidden/>
    <w:rsid w:val="00062430"/>
    <w:pPr>
      <w:spacing w:after="0" w:line="240" w:lineRule="auto"/>
      <w:ind w:left="4252"/>
    </w:pPr>
    <w:rPr>
      <w:rFonts w:ascii="Calibri" w:eastAsia="Calibri" w:hAnsi="Calibri"/>
      <w:color w:val="auto"/>
      <w:sz w:val="22"/>
      <w:lang w:val="x-none"/>
    </w:rPr>
  </w:style>
  <w:style w:type="character" w:customStyle="1" w:styleId="SignatureChar">
    <w:name w:val="Signature Char"/>
    <w:link w:val="Signature"/>
    <w:semiHidden/>
    <w:locked/>
    <w:rsid w:val="00062430"/>
    <w:rPr>
      <w:rFonts w:cs="Times New Roman"/>
      <w:sz w:val="22"/>
      <w:szCs w:val="22"/>
      <w:lang w:val="x-none" w:eastAsia="en-US"/>
    </w:rPr>
  </w:style>
  <w:style w:type="character" w:customStyle="1" w:styleId="Heading2Char">
    <w:name w:val="Heading 2 Char"/>
    <w:aliases w:val="Vedlejší nadpis Char"/>
    <w:link w:val="Heading2"/>
    <w:locked/>
    <w:rsid w:val="00FB2FD3"/>
    <w:rPr>
      <w:rFonts w:ascii="Arial" w:hAnsi="Arial"/>
      <w:b/>
      <w:color w:val="86AFBC"/>
      <w:sz w:val="26"/>
      <w:lang w:val="x-none" w:eastAsia="en-US"/>
    </w:rPr>
  </w:style>
  <w:style w:type="paragraph" w:styleId="Title">
    <w:name w:val="Title"/>
    <w:aliases w:val="Černý nadpis"/>
    <w:basedOn w:val="NoSpacing1"/>
    <w:next w:val="NoSpacing1"/>
    <w:link w:val="TitleChar"/>
    <w:qFormat/>
    <w:rsid w:val="00FB2FD3"/>
    <w:pPr>
      <w:spacing w:after="120"/>
      <w:contextualSpacing/>
    </w:pPr>
    <w:rPr>
      <w:spacing w:val="5"/>
      <w:kern w:val="28"/>
      <w:sz w:val="52"/>
      <w:szCs w:val="20"/>
      <w:lang w:val="x-none" w:eastAsia="x-none"/>
    </w:rPr>
  </w:style>
  <w:style w:type="character" w:customStyle="1" w:styleId="TitleChar">
    <w:name w:val="Title Char"/>
    <w:aliases w:val="Černý nadpis Char"/>
    <w:link w:val="Title"/>
    <w:locked/>
    <w:rsid w:val="00FB2FD3"/>
    <w:rPr>
      <w:rFonts w:ascii="Arial" w:hAnsi="Arial"/>
      <w:color w:val="000000"/>
      <w:spacing w:val="5"/>
      <w:kern w:val="28"/>
      <w:sz w:val="52"/>
    </w:rPr>
  </w:style>
  <w:style w:type="table" w:styleId="TableGrid">
    <w:name w:val="Table Grid"/>
    <w:basedOn w:val="TableNormal"/>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CommentReference">
    <w:name w:val="annotation reference"/>
    <w:rsid w:val="008C7F91"/>
    <w:rPr>
      <w:rFonts w:cs="Times New Roman"/>
      <w:sz w:val="16"/>
      <w:szCs w:val="16"/>
    </w:rPr>
  </w:style>
  <w:style w:type="paragraph" w:styleId="CommentText">
    <w:name w:val="annotation text"/>
    <w:basedOn w:val="Normal"/>
    <w:link w:val="CommentTextChar"/>
    <w:uiPriority w:val="99"/>
    <w:rsid w:val="008C7F91"/>
    <w:pPr>
      <w:spacing w:line="240" w:lineRule="auto"/>
    </w:pPr>
    <w:rPr>
      <w:rFonts w:eastAsia="Calibri"/>
      <w:szCs w:val="20"/>
      <w:lang w:val="x-none"/>
    </w:rPr>
  </w:style>
  <w:style w:type="character" w:customStyle="1" w:styleId="CommentTextChar">
    <w:name w:val="Comment Text Char"/>
    <w:link w:val="CommentText"/>
    <w:uiPriority w:val="99"/>
    <w:locked/>
    <w:rsid w:val="008C7F91"/>
    <w:rPr>
      <w:rFonts w:ascii="Arial" w:hAnsi="Arial" w:cs="Times New Roman"/>
      <w:color w:val="000000"/>
      <w:lang w:val="x-none" w:eastAsia="en-US"/>
    </w:rPr>
  </w:style>
  <w:style w:type="paragraph" w:styleId="CommentSubject">
    <w:name w:val="annotation subject"/>
    <w:basedOn w:val="CommentText"/>
    <w:next w:val="CommentText"/>
    <w:link w:val="CommentSubjectChar"/>
    <w:semiHidden/>
    <w:rsid w:val="008C7F91"/>
    <w:rPr>
      <w:b/>
      <w:bCs/>
    </w:rPr>
  </w:style>
  <w:style w:type="character" w:customStyle="1" w:styleId="CommentSubjectChar">
    <w:name w:val="Comment Subject Char"/>
    <w:link w:val="CommentSubject"/>
    <w:semiHidden/>
    <w:locked/>
    <w:rsid w:val="008C7F91"/>
    <w:rPr>
      <w:rFonts w:ascii="Arial" w:hAnsi="Arial" w:cs="Times New Roman"/>
      <w:b/>
      <w:bCs/>
      <w:color w:val="000000"/>
      <w:lang w:val="x-none"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lang w:val="x-none"/>
    </w:rPr>
  </w:style>
  <w:style w:type="character" w:customStyle="1" w:styleId="BodyText2Char">
    <w:name w:val="Body Text 2 Char"/>
    <w:link w:val="BodyText2"/>
    <w:locked/>
    <w:rsid w:val="0043435D"/>
    <w:rPr>
      <w:rFonts w:ascii="Arial" w:hAnsi="Arial" w:cs="Times New Roman"/>
      <w:color w:val="000000"/>
      <w:sz w:val="22"/>
      <w:szCs w:val="22"/>
      <w:lang w:val="x-none"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lang w:val="x-none" w:eastAsia="x-none"/>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paragraph" w:customStyle="1" w:styleId="Zkladntextodsazen32">
    <w:name w:val="Základní text odsazený 32"/>
    <w:basedOn w:val="Normal"/>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Indent3">
    <w:name w:val="Body Text Indent 3"/>
    <w:basedOn w:val="Normal"/>
    <w:link w:val="BodyTextIndent3Char"/>
    <w:uiPriority w:val="99"/>
    <w:unhideWhenUsed/>
    <w:rsid w:val="005634F9"/>
    <w:pPr>
      <w:ind w:left="283"/>
    </w:pPr>
    <w:rPr>
      <w:rFonts w:eastAsia="Calibri"/>
      <w:sz w:val="16"/>
      <w:szCs w:val="16"/>
      <w:lang w:val="x-none"/>
    </w:rPr>
  </w:style>
  <w:style w:type="character" w:customStyle="1" w:styleId="BodyTextIndent3Char">
    <w:name w:val="Body Text Indent 3 Char"/>
    <w:link w:val="BodyTextIndent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sion">
    <w:name w:val="Revision"/>
    <w:hidden/>
    <w:uiPriority w:val="99"/>
    <w:semiHidden/>
    <w:rsid w:val="001B2D89"/>
    <w:rPr>
      <w:rFonts w:ascii="Arial" w:eastAsia="Times New Roman" w:hAnsi="Arial"/>
      <w:color w:val="000000"/>
      <w:szCs w:val="22"/>
      <w:lang w:eastAsia="en-US"/>
    </w:rPr>
  </w:style>
  <w:style w:type="paragraph" w:styleId="ListParagraph">
    <w:name w:val="List Paragraph"/>
    <w:basedOn w:val="Normal"/>
    <w:uiPriority w:val="34"/>
    <w:qFormat/>
    <w:rsid w:val="0084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78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785277021">
      <w:bodyDiv w:val="1"/>
      <w:marLeft w:val="0"/>
      <w:marRight w:val="0"/>
      <w:marTop w:val="0"/>
      <w:marBottom w:val="0"/>
      <w:divBdr>
        <w:top w:val="none" w:sz="0" w:space="0" w:color="auto"/>
        <w:left w:val="none" w:sz="0" w:space="0" w:color="auto"/>
        <w:bottom w:val="none" w:sz="0" w:space="0" w:color="auto"/>
        <w:right w:val="none" w:sz="0" w:space="0" w:color="auto"/>
      </w:divBdr>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995183957">
      <w:bodyDiv w:val="1"/>
      <w:marLeft w:val="0"/>
      <w:marRight w:val="0"/>
      <w:marTop w:val="0"/>
      <w:marBottom w:val="0"/>
      <w:divBdr>
        <w:top w:val="none" w:sz="0" w:space="0" w:color="auto"/>
        <w:left w:val="none" w:sz="0" w:space="0" w:color="auto"/>
        <w:bottom w:val="none" w:sz="0" w:space="0" w:color="auto"/>
        <w:right w:val="none" w:sz="0" w:space="0" w:color="auto"/>
      </w:divBdr>
    </w:div>
    <w:div w:id="1211725835">
      <w:bodyDiv w:val="1"/>
      <w:marLeft w:val="0"/>
      <w:marRight w:val="0"/>
      <w:marTop w:val="0"/>
      <w:marBottom w:val="0"/>
      <w:divBdr>
        <w:top w:val="none" w:sz="0" w:space="0" w:color="auto"/>
        <w:left w:val="none" w:sz="0" w:space="0" w:color="auto"/>
        <w:bottom w:val="none" w:sz="0" w:space="0" w:color="auto"/>
        <w:right w:val="none" w:sz="0" w:space="0" w:color="auto"/>
      </w:divBdr>
    </w:div>
    <w:div w:id="1262374064">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5460489">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 p Bio</Template>
  <TotalTime>5</TotalTime>
  <Pages>14</Pages>
  <Words>3953</Words>
  <Characters>22533</Characters>
  <Application>Microsoft Office Word</Application>
  <DocSecurity>8</DocSecurity>
  <Lines>187</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26434</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Martin Polák</cp:lastModifiedBy>
  <cp:revision>4</cp:revision>
  <cp:lastPrinted>2015-08-26T09:05:00Z</cp:lastPrinted>
  <dcterms:created xsi:type="dcterms:W3CDTF">2015-09-23T12:00:00Z</dcterms:created>
  <dcterms:modified xsi:type="dcterms:W3CDTF">2015-09-23T12:22:00Z</dcterms:modified>
</cp:coreProperties>
</file>